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F0" w:rsidRPr="00B02D28" w:rsidRDefault="00F46DF0" w:rsidP="0022369B">
      <w:pPr>
        <w:spacing w:line="192" w:lineRule="auto"/>
        <w:jc w:val="center"/>
        <w:rPr>
          <w:color w:val="FF0000"/>
        </w:rPr>
      </w:pPr>
      <w:r w:rsidRPr="00B02D28">
        <w:rPr>
          <w:color w:val="FF0000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Word.Picture.8" ShapeID="_x0000_i1025" DrawAspect="Content" ObjectID="_1641968573" r:id="rId6"/>
        </w:object>
      </w:r>
    </w:p>
    <w:p w:rsidR="00F46DF0" w:rsidRPr="00B02D28" w:rsidRDefault="00F46DF0" w:rsidP="00F46DF0">
      <w:pPr>
        <w:spacing w:line="192" w:lineRule="auto"/>
        <w:jc w:val="center"/>
        <w:rPr>
          <w:color w:val="FF0000"/>
          <w:sz w:val="24"/>
          <w:szCs w:val="24"/>
        </w:rPr>
      </w:pPr>
    </w:p>
    <w:p w:rsidR="00F46DF0" w:rsidRPr="00F6524E" w:rsidRDefault="00F46DF0" w:rsidP="0022369B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F6524E">
        <w:rPr>
          <w:b/>
          <w:spacing w:val="60"/>
          <w:sz w:val="28"/>
          <w:szCs w:val="28"/>
        </w:rPr>
        <w:t>УКРАЇНА</w:t>
      </w:r>
    </w:p>
    <w:p w:rsidR="00F46DF0" w:rsidRPr="00F6524E" w:rsidRDefault="00F46DF0" w:rsidP="0022369B">
      <w:pPr>
        <w:pStyle w:val="a3"/>
        <w:outlineLvl w:val="0"/>
        <w:rPr>
          <w:b/>
          <w:sz w:val="28"/>
          <w:szCs w:val="28"/>
        </w:rPr>
      </w:pPr>
      <w:r w:rsidRPr="00F6524E">
        <w:rPr>
          <w:b/>
          <w:sz w:val="28"/>
          <w:szCs w:val="28"/>
        </w:rPr>
        <w:t>ОДЕСЬКА ОБЛАСТЬ</w:t>
      </w:r>
    </w:p>
    <w:p w:rsidR="00F46DF0" w:rsidRPr="00F6524E" w:rsidRDefault="00F46DF0" w:rsidP="0022369B">
      <w:pPr>
        <w:pStyle w:val="a3"/>
        <w:outlineLvl w:val="0"/>
        <w:rPr>
          <w:b/>
          <w:sz w:val="28"/>
          <w:szCs w:val="28"/>
        </w:rPr>
      </w:pPr>
      <w:r w:rsidRPr="00F6524E">
        <w:rPr>
          <w:b/>
          <w:sz w:val="28"/>
          <w:szCs w:val="28"/>
        </w:rPr>
        <w:t>ПОДІЛЬСЬКА РАЙОННА ДЕРЖАВНА АДМІНІСТРАЦІЯ</w:t>
      </w:r>
    </w:p>
    <w:p w:rsidR="00F46DF0" w:rsidRPr="00F6524E" w:rsidRDefault="00F46DF0" w:rsidP="0022369B">
      <w:pPr>
        <w:pStyle w:val="a3"/>
        <w:outlineLvl w:val="0"/>
        <w:rPr>
          <w:b/>
          <w:sz w:val="24"/>
          <w:szCs w:val="24"/>
        </w:rPr>
      </w:pPr>
    </w:p>
    <w:p w:rsidR="00F46DF0" w:rsidRPr="00F6524E" w:rsidRDefault="00F46DF0" w:rsidP="0022369B">
      <w:pPr>
        <w:jc w:val="center"/>
        <w:rPr>
          <w:b/>
          <w:sz w:val="32"/>
          <w:szCs w:val="32"/>
          <w:lang w:val="ru-RU"/>
        </w:rPr>
      </w:pPr>
      <w:r w:rsidRPr="00F6524E">
        <w:rPr>
          <w:b/>
          <w:sz w:val="32"/>
          <w:szCs w:val="32"/>
          <w:lang w:val="ru-RU"/>
        </w:rPr>
        <w:t>РОЗПОРЯДЖЕННЯ</w:t>
      </w:r>
    </w:p>
    <w:p w:rsidR="00F46DF0" w:rsidRPr="00B02D28" w:rsidRDefault="00F46DF0" w:rsidP="0022369B">
      <w:pPr>
        <w:rPr>
          <w:rFonts w:ascii="Courier New" w:hAnsi="Courier New" w:cs="Courier New"/>
          <w:color w:val="FF0000"/>
          <w:sz w:val="24"/>
          <w:szCs w:val="24"/>
        </w:rPr>
      </w:pPr>
    </w:p>
    <w:p w:rsidR="00F46DF0" w:rsidRPr="0022369B" w:rsidRDefault="005761D0" w:rsidP="00F46DF0">
      <w:pPr>
        <w:spacing w:line="360" w:lineRule="auto"/>
        <w:jc w:val="both"/>
        <w:rPr>
          <w:szCs w:val="28"/>
        </w:rPr>
      </w:pPr>
      <w:r>
        <w:rPr>
          <w:color w:val="000000" w:themeColor="text1"/>
          <w:szCs w:val="28"/>
        </w:rPr>
        <w:t>30.01.2020</w:t>
      </w:r>
      <w:r w:rsidR="002E6F15">
        <w:rPr>
          <w:szCs w:val="28"/>
        </w:rPr>
        <w:t xml:space="preserve">     </w:t>
      </w:r>
      <w:r w:rsidR="002E6F15" w:rsidRPr="00EA57FE">
        <w:rPr>
          <w:szCs w:val="28"/>
        </w:rPr>
        <w:t xml:space="preserve">          </w:t>
      </w:r>
      <w:r w:rsidR="002E6F15">
        <w:rPr>
          <w:szCs w:val="28"/>
        </w:rPr>
        <w:t xml:space="preserve">   </w:t>
      </w:r>
      <w:r w:rsidR="00672BD8">
        <w:rPr>
          <w:szCs w:val="28"/>
        </w:rPr>
        <w:t xml:space="preserve"> </w:t>
      </w:r>
      <w:r w:rsidR="002E6F15">
        <w:rPr>
          <w:szCs w:val="28"/>
        </w:rPr>
        <w:t xml:space="preserve">        </w:t>
      </w:r>
      <w:r w:rsidR="00F46DF0" w:rsidRPr="0022369B">
        <w:rPr>
          <w:szCs w:val="28"/>
        </w:rPr>
        <w:t xml:space="preserve">м.Подільськ       </w:t>
      </w:r>
      <w:r w:rsidR="00A03B24" w:rsidRPr="0022369B">
        <w:rPr>
          <w:szCs w:val="28"/>
        </w:rPr>
        <w:t xml:space="preserve">   </w:t>
      </w:r>
      <w:r w:rsidR="002E6F15">
        <w:rPr>
          <w:szCs w:val="28"/>
        </w:rPr>
        <w:t xml:space="preserve">   </w:t>
      </w:r>
      <w:r w:rsidR="00F46DF0" w:rsidRPr="0022369B">
        <w:rPr>
          <w:szCs w:val="28"/>
        </w:rPr>
        <w:t xml:space="preserve">                   №</w:t>
      </w:r>
      <w:r w:rsidR="00B72F30" w:rsidRPr="0022369B">
        <w:rPr>
          <w:szCs w:val="28"/>
        </w:rPr>
        <w:t xml:space="preserve"> </w:t>
      </w:r>
      <w:r>
        <w:rPr>
          <w:szCs w:val="28"/>
        </w:rPr>
        <w:t>15</w:t>
      </w:r>
      <w:r w:rsidR="00F46DF0" w:rsidRPr="0022369B">
        <w:rPr>
          <w:szCs w:val="28"/>
        </w:rPr>
        <w:t>/</w:t>
      </w:r>
      <w:r w:rsidR="0022369B" w:rsidRPr="0022369B">
        <w:rPr>
          <w:szCs w:val="28"/>
        </w:rPr>
        <w:t>20</w:t>
      </w:r>
    </w:p>
    <w:p w:rsidR="00F46DF0" w:rsidRDefault="00F46DF0" w:rsidP="00F46DF0">
      <w:pPr>
        <w:jc w:val="both"/>
        <w:rPr>
          <w:b/>
          <w:color w:val="FF0000"/>
          <w:sz w:val="24"/>
          <w:szCs w:val="24"/>
        </w:rPr>
      </w:pPr>
    </w:p>
    <w:p w:rsidR="0022369B" w:rsidRPr="00A4401C" w:rsidRDefault="0022369B" w:rsidP="0022369B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Про затвердження плану заходів щодо </w:t>
      </w:r>
    </w:p>
    <w:p w:rsidR="0022369B" w:rsidRPr="00A4401C" w:rsidRDefault="0022369B" w:rsidP="0022369B">
      <w:pPr>
        <w:jc w:val="both"/>
        <w:rPr>
          <w:b/>
          <w:szCs w:val="28"/>
        </w:rPr>
      </w:pPr>
      <w:r w:rsidRPr="00A4401C">
        <w:rPr>
          <w:b/>
          <w:szCs w:val="28"/>
        </w:rPr>
        <w:t>реалізації у 20</w:t>
      </w:r>
      <w:r>
        <w:rPr>
          <w:b/>
          <w:szCs w:val="28"/>
        </w:rPr>
        <w:t>20</w:t>
      </w:r>
      <w:r w:rsidRPr="00A4401C">
        <w:rPr>
          <w:b/>
          <w:szCs w:val="28"/>
        </w:rPr>
        <w:t xml:space="preserve"> році в Подільському</w:t>
      </w:r>
    </w:p>
    <w:p w:rsidR="0022369B" w:rsidRPr="00A4401C" w:rsidRDefault="0022369B" w:rsidP="0022369B">
      <w:pPr>
        <w:jc w:val="both"/>
        <w:rPr>
          <w:b/>
          <w:szCs w:val="28"/>
        </w:rPr>
      </w:pPr>
      <w:r w:rsidRPr="00A4401C">
        <w:rPr>
          <w:b/>
          <w:szCs w:val="28"/>
        </w:rPr>
        <w:t>районі Національної стратегії сприяння</w:t>
      </w:r>
    </w:p>
    <w:p w:rsidR="0022369B" w:rsidRPr="00A4401C" w:rsidRDefault="0022369B" w:rsidP="0022369B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розвитку громадянського суспільства </w:t>
      </w:r>
    </w:p>
    <w:p w:rsidR="0022369B" w:rsidRPr="00A4401C" w:rsidRDefault="0022369B" w:rsidP="0022369B">
      <w:pPr>
        <w:jc w:val="both"/>
        <w:rPr>
          <w:b/>
          <w:szCs w:val="28"/>
        </w:rPr>
      </w:pPr>
      <w:r w:rsidRPr="00A4401C">
        <w:rPr>
          <w:b/>
          <w:szCs w:val="28"/>
        </w:rPr>
        <w:t>в Україні на 2016-2020 роки</w:t>
      </w:r>
    </w:p>
    <w:p w:rsidR="0022369B" w:rsidRPr="00C923D9" w:rsidRDefault="0022369B" w:rsidP="0022369B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22369B" w:rsidRPr="00EC2C05" w:rsidRDefault="0022369B" w:rsidP="002236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статей 6, 13, 39 Закону України «Про місцеві державні адміністрації», н</w:t>
      </w:r>
      <w:r w:rsidRPr="00EC2C05">
        <w:rPr>
          <w:sz w:val="26"/>
          <w:szCs w:val="26"/>
        </w:rPr>
        <w:t>а виконання частини третьої пункту 6 Указу Президента України від 26 лютого 2016 року № 68/2016 «Про сприяння розвитку громадянського суспільства в Україні», Регіональної цільової програми сприяння розвитку громадянського суспільства в Одеській області на 2018-2020 роки, затвердженої рішенням Одеської обласної ради від 14 березня 2018 року № 659-</w:t>
      </w:r>
      <w:r w:rsidRPr="00EC2C05">
        <w:rPr>
          <w:sz w:val="26"/>
          <w:szCs w:val="26"/>
          <w:lang w:val="en-US"/>
        </w:rPr>
        <w:t xml:space="preserve">VII, </w:t>
      </w:r>
      <w:r w:rsidRPr="00EC2C05">
        <w:rPr>
          <w:sz w:val="26"/>
          <w:szCs w:val="26"/>
        </w:rPr>
        <w:t>розпорядження обласної державної адміністрації від 2</w:t>
      </w:r>
      <w:r>
        <w:rPr>
          <w:sz w:val="26"/>
          <w:szCs w:val="26"/>
        </w:rPr>
        <w:t>4 груд</w:t>
      </w:r>
      <w:r w:rsidRPr="00EC2C05">
        <w:rPr>
          <w:sz w:val="26"/>
          <w:szCs w:val="26"/>
        </w:rPr>
        <w:t xml:space="preserve">ня 2019 року № </w:t>
      </w:r>
      <w:r>
        <w:rPr>
          <w:sz w:val="26"/>
          <w:szCs w:val="26"/>
        </w:rPr>
        <w:t>1594</w:t>
      </w:r>
      <w:r w:rsidRPr="00EC2C05">
        <w:rPr>
          <w:sz w:val="26"/>
          <w:szCs w:val="26"/>
        </w:rPr>
        <w:t>/А-2019, з метою створення сприятливих умов для розвитку у Подільському районі громадянського суспільства, різноманітних форм демократії, налагодження ефективної взаємодії громадськості з органами державної влади та органами місцевого самоврядування:</w:t>
      </w:r>
    </w:p>
    <w:p w:rsidR="0022369B" w:rsidRPr="00B413EC" w:rsidRDefault="0022369B" w:rsidP="0022369B">
      <w:pPr>
        <w:ind w:firstLine="709"/>
        <w:jc w:val="both"/>
        <w:rPr>
          <w:sz w:val="22"/>
          <w:szCs w:val="22"/>
        </w:rPr>
      </w:pPr>
    </w:p>
    <w:p w:rsidR="0022369B" w:rsidRPr="00EC2C05" w:rsidRDefault="0022369B" w:rsidP="0022369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1. Затвердити план заходів щодо реалізації у 20</w:t>
      </w:r>
      <w:r>
        <w:rPr>
          <w:sz w:val="26"/>
          <w:szCs w:val="26"/>
        </w:rPr>
        <w:t>20</w:t>
      </w:r>
      <w:r w:rsidRPr="00EC2C05">
        <w:rPr>
          <w:sz w:val="26"/>
          <w:szCs w:val="26"/>
        </w:rPr>
        <w:t xml:space="preserve"> році в Подільському районі Національної стратегії сприяння розвитку громадянського суспільства в Україні на 2016-2020 роки (далі – план заходів), що додається.</w:t>
      </w:r>
    </w:p>
    <w:p w:rsidR="0022369B" w:rsidRPr="00B413EC" w:rsidRDefault="0022369B" w:rsidP="0022369B">
      <w:pPr>
        <w:ind w:firstLine="709"/>
        <w:jc w:val="both"/>
        <w:rPr>
          <w:sz w:val="22"/>
          <w:szCs w:val="22"/>
        </w:rPr>
      </w:pPr>
    </w:p>
    <w:p w:rsidR="0022369B" w:rsidRPr="00EC2C05" w:rsidRDefault="0022369B" w:rsidP="0022369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2. Доручити керівникам структурних підрозділів районної державної адміністрації, причетним до виконання заходів, щоквартально до 15 числа останнього місяця кварталу надавати інформацію про реалізацію плану заходів до сектору комунікацій з громадськістю райдержадміністрації.</w:t>
      </w:r>
    </w:p>
    <w:p w:rsidR="0022369B" w:rsidRPr="00B413EC" w:rsidRDefault="0022369B" w:rsidP="0022369B">
      <w:pPr>
        <w:ind w:firstLine="709"/>
        <w:jc w:val="both"/>
        <w:rPr>
          <w:sz w:val="22"/>
          <w:szCs w:val="22"/>
        </w:rPr>
      </w:pPr>
    </w:p>
    <w:p w:rsidR="0022369B" w:rsidRPr="00EC2C05" w:rsidRDefault="0022369B" w:rsidP="0022369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3. Сектору комунікацій з громадськістю райдержадміністрації узагальнити надану інформацію та про проведену роботу до 01 лютого 202</w:t>
      </w:r>
      <w:r>
        <w:rPr>
          <w:sz w:val="26"/>
          <w:szCs w:val="26"/>
        </w:rPr>
        <w:t>1</w:t>
      </w:r>
      <w:r w:rsidRPr="00EC2C05">
        <w:rPr>
          <w:sz w:val="26"/>
          <w:szCs w:val="26"/>
        </w:rPr>
        <w:t xml:space="preserve"> року поінформувати </w:t>
      </w:r>
      <w:r>
        <w:rPr>
          <w:sz w:val="26"/>
          <w:szCs w:val="26"/>
        </w:rPr>
        <w:t>управління комунікацій та інформаційної політики Одеської обласної державної адміністрації</w:t>
      </w:r>
      <w:r w:rsidRPr="00EC2C05">
        <w:rPr>
          <w:sz w:val="26"/>
          <w:szCs w:val="26"/>
        </w:rPr>
        <w:t>.</w:t>
      </w:r>
    </w:p>
    <w:p w:rsidR="0022369B" w:rsidRPr="00B413EC" w:rsidRDefault="0022369B" w:rsidP="0022369B">
      <w:pPr>
        <w:ind w:firstLine="709"/>
        <w:jc w:val="both"/>
        <w:rPr>
          <w:sz w:val="22"/>
          <w:szCs w:val="22"/>
        </w:rPr>
      </w:pPr>
    </w:p>
    <w:p w:rsidR="0022369B" w:rsidRPr="00EC2C05" w:rsidRDefault="0022369B" w:rsidP="0022369B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 xml:space="preserve">4. Контроль за виконанням розпорядження покласти на </w:t>
      </w:r>
      <w:r>
        <w:rPr>
          <w:sz w:val="26"/>
          <w:szCs w:val="26"/>
        </w:rPr>
        <w:t xml:space="preserve">в.о. </w:t>
      </w:r>
      <w:r w:rsidRPr="00EC2C05">
        <w:rPr>
          <w:sz w:val="26"/>
          <w:szCs w:val="26"/>
        </w:rPr>
        <w:t xml:space="preserve">керівника апарату районної державної адміністрації </w:t>
      </w:r>
      <w:r>
        <w:rPr>
          <w:sz w:val="26"/>
          <w:szCs w:val="26"/>
        </w:rPr>
        <w:t>(Ольгу БЕНЗАР).</w:t>
      </w:r>
      <w:r w:rsidRPr="00EC2C05">
        <w:rPr>
          <w:sz w:val="26"/>
          <w:szCs w:val="26"/>
        </w:rPr>
        <w:t xml:space="preserve"> </w:t>
      </w:r>
    </w:p>
    <w:p w:rsidR="0022369B" w:rsidRDefault="0022369B" w:rsidP="0022369B">
      <w:pPr>
        <w:jc w:val="both"/>
      </w:pPr>
    </w:p>
    <w:p w:rsidR="00B413EC" w:rsidRPr="00B413EC" w:rsidRDefault="00B413EC" w:rsidP="0022369B">
      <w:pPr>
        <w:jc w:val="both"/>
        <w:rPr>
          <w:sz w:val="22"/>
          <w:szCs w:val="22"/>
        </w:rPr>
      </w:pPr>
    </w:p>
    <w:p w:rsidR="0022369B" w:rsidRPr="00B413EC" w:rsidRDefault="0022369B" w:rsidP="0022369B">
      <w:pPr>
        <w:jc w:val="both"/>
        <w:rPr>
          <w:b/>
          <w:color w:val="000000" w:themeColor="text1"/>
        </w:rPr>
      </w:pPr>
      <w:r w:rsidRPr="00B413EC">
        <w:rPr>
          <w:b/>
          <w:color w:val="000000" w:themeColor="text1"/>
        </w:rPr>
        <w:t xml:space="preserve">Голова районної </w:t>
      </w:r>
    </w:p>
    <w:p w:rsidR="0022369B" w:rsidRPr="002E6F15" w:rsidRDefault="0022369B" w:rsidP="0022369B">
      <w:pPr>
        <w:jc w:val="both"/>
        <w:rPr>
          <w:b/>
          <w:color w:val="FF0000"/>
        </w:rPr>
      </w:pPr>
      <w:r w:rsidRPr="00B413EC">
        <w:rPr>
          <w:b/>
          <w:color w:val="000000" w:themeColor="text1"/>
        </w:rPr>
        <w:t>державної адміністрації                                   Світлана НАЗАРЕНКО</w:t>
      </w:r>
    </w:p>
    <w:p w:rsidR="0022369B" w:rsidRDefault="0022369B" w:rsidP="00F46DF0">
      <w:pPr>
        <w:jc w:val="both"/>
        <w:rPr>
          <w:b/>
          <w:color w:val="FF0000"/>
          <w:sz w:val="24"/>
          <w:szCs w:val="24"/>
        </w:rPr>
      </w:pPr>
    </w:p>
    <w:p w:rsidR="00B413EC" w:rsidRDefault="00B413EC" w:rsidP="00F46DF0">
      <w:pPr>
        <w:jc w:val="both"/>
        <w:rPr>
          <w:b/>
          <w:color w:val="FF0000"/>
          <w:sz w:val="24"/>
          <w:szCs w:val="24"/>
        </w:rPr>
      </w:pPr>
    </w:p>
    <w:p w:rsidR="00B413EC" w:rsidRPr="00B02D28" w:rsidRDefault="00B413EC" w:rsidP="00F46DF0">
      <w:pPr>
        <w:jc w:val="both"/>
        <w:rPr>
          <w:b/>
          <w:color w:val="FF0000"/>
          <w:sz w:val="24"/>
          <w:szCs w:val="24"/>
        </w:rPr>
      </w:pPr>
    </w:p>
    <w:p w:rsidR="00B413EC" w:rsidRPr="00B413EC" w:rsidRDefault="00B413EC" w:rsidP="00B413EC">
      <w:pPr>
        <w:autoSpaceDE w:val="0"/>
        <w:autoSpaceDN w:val="0"/>
        <w:adjustRightInd w:val="0"/>
        <w:ind w:left="5954"/>
        <w:rPr>
          <w:spacing w:val="0"/>
          <w:sz w:val="24"/>
          <w:szCs w:val="24"/>
          <w:lang w:eastAsia="uk-UA"/>
        </w:rPr>
      </w:pPr>
      <w:r w:rsidRPr="00B413EC">
        <w:rPr>
          <w:spacing w:val="0"/>
          <w:sz w:val="24"/>
          <w:szCs w:val="24"/>
          <w:lang w:eastAsia="uk-UA"/>
        </w:rPr>
        <w:t xml:space="preserve">ЗАТВЕРДЖЕНО </w:t>
      </w:r>
    </w:p>
    <w:p w:rsidR="00B413EC" w:rsidRPr="00B413EC" w:rsidRDefault="00B413EC" w:rsidP="00B413EC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B413EC">
        <w:rPr>
          <w:spacing w:val="0"/>
          <w:sz w:val="22"/>
          <w:szCs w:val="22"/>
          <w:lang w:eastAsia="uk-UA"/>
        </w:rPr>
        <w:t xml:space="preserve">розпорядження  голови </w:t>
      </w:r>
    </w:p>
    <w:p w:rsidR="00B413EC" w:rsidRPr="00B413EC" w:rsidRDefault="00B413EC" w:rsidP="00B413EC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B413EC">
        <w:rPr>
          <w:spacing w:val="0"/>
          <w:sz w:val="22"/>
          <w:szCs w:val="22"/>
          <w:lang w:eastAsia="uk-UA"/>
        </w:rPr>
        <w:t xml:space="preserve">районної державної адміністрації </w:t>
      </w:r>
    </w:p>
    <w:p w:rsidR="00B413EC" w:rsidRPr="00B413EC" w:rsidRDefault="00351063" w:rsidP="00B413EC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>
        <w:rPr>
          <w:spacing w:val="0"/>
          <w:sz w:val="22"/>
          <w:szCs w:val="22"/>
          <w:lang w:eastAsia="uk-UA"/>
        </w:rPr>
        <w:t>30</w:t>
      </w:r>
      <w:r w:rsidR="00B413EC" w:rsidRPr="00B413EC">
        <w:rPr>
          <w:spacing w:val="0"/>
          <w:sz w:val="22"/>
          <w:szCs w:val="22"/>
          <w:lang w:eastAsia="uk-UA"/>
        </w:rPr>
        <w:t>.</w:t>
      </w:r>
      <w:r w:rsidR="004C317D">
        <w:rPr>
          <w:spacing w:val="0"/>
          <w:sz w:val="22"/>
          <w:szCs w:val="22"/>
          <w:lang w:eastAsia="uk-UA"/>
        </w:rPr>
        <w:t>01</w:t>
      </w:r>
      <w:r w:rsidR="00B413EC" w:rsidRPr="00B413EC">
        <w:rPr>
          <w:spacing w:val="0"/>
          <w:sz w:val="22"/>
          <w:szCs w:val="22"/>
          <w:lang w:eastAsia="uk-UA"/>
        </w:rPr>
        <w:t xml:space="preserve">.2020   №  </w:t>
      </w:r>
      <w:r>
        <w:rPr>
          <w:spacing w:val="0"/>
          <w:sz w:val="22"/>
          <w:szCs w:val="22"/>
          <w:lang w:eastAsia="uk-UA"/>
        </w:rPr>
        <w:t>15</w:t>
      </w:r>
      <w:r w:rsidR="00B413EC" w:rsidRPr="00B413EC">
        <w:rPr>
          <w:spacing w:val="0"/>
          <w:sz w:val="22"/>
          <w:szCs w:val="22"/>
          <w:lang w:eastAsia="uk-UA"/>
        </w:rPr>
        <w:t>/20</w:t>
      </w:r>
    </w:p>
    <w:p w:rsidR="00B413EC" w:rsidRPr="00B413EC" w:rsidRDefault="00B413EC" w:rsidP="00B413EC">
      <w:pPr>
        <w:rPr>
          <w:spacing w:val="0"/>
          <w:sz w:val="20"/>
        </w:rPr>
      </w:pPr>
    </w:p>
    <w:p w:rsidR="00B413EC" w:rsidRPr="00B413EC" w:rsidRDefault="00B413EC" w:rsidP="00B413EC">
      <w:pPr>
        <w:rPr>
          <w:spacing w:val="0"/>
          <w:sz w:val="20"/>
        </w:rPr>
      </w:pPr>
    </w:p>
    <w:p w:rsidR="00B413EC" w:rsidRPr="00B413EC" w:rsidRDefault="00B413EC" w:rsidP="00B413EC">
      <w:pPr>
        <w:jc w:val="center"/>
        <w:rPr>
          <w:b/>
          <w:spacing w:val="0"/>
          <w:sz w:val="24"/>
          <w:szCs w:val="24"/>
        </w:rPr>
      </w:pPr>
      <w:r w:rsidRPr="00B413EC">
        <w:rPr>
          <w:b/>
          <w:spacing w:val="0"/>
          <w:sz w:val="24"/>
          <w:szCs w:val="24"/>
        </w:rPr>
        <w:t>План</w:t>
      </w:r>
    </w:p>
    <w:p w:rsidR="00B413EC" w:rsidRPr="00B413EC" w:rsidRDefault="00B413EC" w:rsidP="00B413EC">
      <w:pPr>
        <w:jc w:val="center"/>
        <w:rPr>
          <w:b/>
          <w:spacing w:val="0"/>
          <w:sz w:val="24"/>
          <w:szCs w:val="24"/>
        </w:rPr>
      </w:pPr>
      <w:r w:rsidRPr="00B413EC">
        <w:rPr>
          <w:b/>
          <w:spacing w:val="0"/>
          <w:sz w:val="24"/>
          <w:szCs w:val="24"/>
        </w:rPr>
        <w:t xml:space="preserve">заходів щодо реалізації у 2020 році в Подільському районі </w:t>
      </w:r>
    </w:p>
    <w:p w:rsidR="00B413EC" w:rsidRPr="00B413EC" w:rsidRDefault="00B413EC" w:rsidP="00B413EC">
      <w:pPr>
        <w:jc w:val="center"/>
        <w:rPr>
          <w:b/>
          <w:spacing w:val="0"/>
          <w:sz w:val="24"/>
          <w:szCs w:val="24"/>
        </w:rPr>
      </w:pPr>
      <w:r w:rsidRPr="00B413EC">
        <w:rPr>
          <w:b/>
          <w:spacing w:val="0"/>
          <w:sz w:val="24"/>
          <w:szCs w:val="24"/>
        </w:rPr>
        <w:t xml:space="preserve">Національної стратегії сприяння розвитку громадянського суспільства </w:t>
      </w:r>
    </w:p>
    <w:p w:rsidR="00B413EC" w:rsidRPr="00B413EC" w:rsidRDefault="00B413EC" w:rsidP="00B413EC">
      <w:pPr>
        <w:jc w:val="center"/>
        <w:rPr>
          <w:b/>
          <w:spacing w:val="0"/>
          <w:sz w:val="24"/>
          <w:szCs w:val="24"/>
        </w:rPr>
      </w:pPr>
      <w:r w:rsidRPr="00B413EC">
        <w:rPr>
          <w:b/>
          <w:spacing w:val="0"/>
          <w:sz w:val="24"/>
          <w:szCs w:val="24"/>
        </w:rPr>
        <w:t>в Україні на 2016-2020 роки</w:t>
      </w:r>
    </w:p>
    <w:p w:rsidR="00B413EC" w:rsidRPr="00B413EC" w:rsidRDefault="00B413EC" w:rsidP="00B413EC">
      <w:pPr>
        <w:ind w:left="4956" w:firstLine="708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ab/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1. Створення сприятливих умов для формування та розвитку інститутів громадянського суспільства (далі - ІГС).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1.1. Забезпечення взаємодії органів виконавчої влади та органів місцевого самоврядування з ІГС у відповідній сфері діяльності.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>Протягом року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1.2. Виконання заходів Програми сприяння  розвитку громадянського суспільства в Куяльницькій сільській раді на 2019-2022 роки  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Протягом року</w:t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1.3. Проведення інформаційної кампанії щодо висвітлення діяльності інститутів громадянського суспільства, їх внеску в соціально-економічний розвиток району, а також кращих практик співпраці органів публічної влади та громадських об’єднань на засадах партнерства. 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>Протягом року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1.4. Висвітлення інформації щодо встановленого чинним законодавством порядку створення, реєстрації та функціонування інститутів громадянського суспільства. 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>Протягом року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000000"/>
          <w:spacing w:val="-4"/>
          <w:sz w:val="24"/>
          <w:szCs w:val="24"/>
        </w:rPr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1.5. Сприяти запровадженню механізмів громадського контролю та експертизи силами громадської ради у певних галузях соціальної сфери.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Протягом року</w:t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1.6. Сприяти, у випадку ініціативи місцевого населення, створенню органів самоорганізації населення (ОСН) в населених пунктах.</w:t>
      </w:r>
    </w:p>
    <w:p w:rsidR="00B413EC" w:rsidRPr="00B413EC" w:rsidRDefault="00B413EC" w:rsidP="00B413EC">
      <w:pPr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ab/>
        <w:t>При необхідності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2. Сприяння участі громадськості у формуванні та реалізації державної, регіональної політики, вирішенні питань місцевого значення.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>2.1. Забезпечити п</w:t>
      </w:r>
      <w:r w:rsidRPr="00B413EC">
        <w:rPr>
          <w:spacing w:val="0"/>
          <w:sz w:val="24"/>
          <w:szCs w:val="24"/>
        </w:rPr>
        <w:t xml:space="preserve">роведення консультацій з громадськістю, участь у засіданнях громадської ради при Подільській районній державній адміністрації щодо значущих соціально-економічних та суспільно-політичних питань. 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 xml:space="preserve">згідно орієнтовного плану                              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000000"/>
          <w:spacing w:val="-4"/>
          <w:sz w:val="24"/>
          <w:szCs w:val="24"/>
        </w:rPr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lastRenderedPageBreak/>
        <w:t>роботи громадської ради                                                    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2.2. Залучення громадськості до обговорення соціально значущих питань, що виносяться на розгляд районної ради, Куяльницької сільської ради або затверджуються розпорядженнями голови райдержадміністрації.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>Протягом року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left="5664" w:firstLine="708"/>
        <w:jc w:val="both"/>
        <w:rPr>
          <w:color w:val="FF0000"/>
          <w:spacing w:val="-4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2.3. Вивчення громадської думки з соціально значущих питань в масштабах району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Постійно               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2.4. Сприяння участі ІГС у розгляді звернень громадян.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За наявності ініціативи ІГС</w:t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  <w:t>Відділ діловодства та роботи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 xml:space="preserve">                                                                                                   зі зверненнями громадян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color w:val="FF0000"/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 xml:space="preserve">    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2.5. Залучення представників ІГС до участі у районній спостережній комісії.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Щомісяця</w:t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  <w:t xml:space="preserve">Головний спеціаліст  з питань 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-4"/>
          <w:sz w:val="24"/>
          <w:szCs w:val="24"/>
        </w:rPr>
        <w:t xml:space="preserve">                                                                                                  </w:t>
      </w:r>
      <w:r w:rsidRPr="00B413EC">
        <w:rPr>
          <w:spacing w:val="0"/>
          <w:sz w:val="24"/>
          <w:szCs w:val="24"/>
        </w:rPr>
        <w:t>взаємодії з</w:t>
      </w:r>
    </w:p>
    <w:p w:rsidR="00B413EC" w:rsidRPr="00B413EC" w:rsidRDefault="00B413EC" w:rsidP="00B413EC">
      <w:pPr>
        <w:ind w:left="6372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правоохоронними органами, оборонної і мобілізаційної роботи, запобігання та виявлення корупції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left="6372"/>
        <w:jc w:val="both"/>
        <w:rPr>
          <w:color w:val="FF0000"/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2.6. Сприяння участі громадськості в загально районних урочистих заходах, мітингах, покладаннях квітів (державні свята, відкриття об’єктів тощо).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Постійно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  <w:t>Керівництво районної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державної адміністрації 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2.7. Сприяння участі представників ІГС у виїзних прийомах громадян.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За окремим графіком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  <w:t>Керівництво районної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державної адміністрації  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2.8. Забезпечити розроблення орієнтовного плану проведення консультацій з громадськістю на 2021 рік. 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 xml:space="preserve">до 20 грудня           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000000"/>
          <w:spacing w:val="-4"/>
          <w:sz w:val="24"/>
          <w:szCs w:val="24"/>
        </w:rPr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2.9. Забезпечення функціонування на офіційному веб-сайті райдержадміністрації окремого розділу щодо висвітлення діяльності консультативно-дорадчих органів. 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>Протягом року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000000"/>
          <w:spacing w:val="-4"/>
          <w:sz w:val="24"/>
          <w:szCs w:val="24"/>
        </w:rPr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2.10. Забезпечити розроблення за участю громадськості проекту плану заходів щодо реалізації у 2021 році в Подільському районі Національної стратегії сприяння розвитку громадянського суспільства в </w:t>
      </w:r>
      <w:proofErr w:type="spellStart"/>
      <w:r w:rsidRPr="00B413EC">
        <w:rPr>
          <w:spacing w:val="0"/>
          <w:sz w:val="24"/>
          <w:szCs w:val="24"/>
        </w:rPr>
        <w:t>Україн</w:t>
      </w:r>
      <w:proofErr w:type="spellEnd"/>
      <w:r w:rsidRPr="00B413EC">
        <w:rPr>
          <w:spacing w:val="0"/>
          <w:sz w:val="24"/>
          <w:szCs w:val="24"/>
        </w:rPr>
        <w:t xml:space="preserve">. 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 xml:space="preserve">до 29 грудня           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000000"/>
          <w:spacing w:val="-4"/>
          <w:sz w:val="24"/>
          <w:szCs w:val="24"/>
        </w:rPr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9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9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lastRenderedPageBreak/>
        <w:t xml:space="preserve">3. Активізація співпраці на засадах партнерства органів виконавчої влади та органів місцевого самоврядування з ІГС щодо актуалізації та вирішення суспільно важливих проблем. </w:t>
      </w:r>
    </w:p>
    <w:p w:rsidR="00B413EC" w:rsidRPr="00B413EC" w:rsidRDefault="00B413EC" w:rsidP="00B413EC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>3.1. Надавати допомогу інститутам громадянського суспільства в розробці програм (проектів, заходів), для виконання (реалізації) яких надається фінансова допомога, з метою участі у конкурсі.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>При необхідності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9"/>
        <w:jc w:val="both"/>
        <w:rPr>
          <w:spacing w:val="-4"/>
          <w:sz w:val="24"/>
          <w:szCs w:val="24"/>
        </w:rPr>
      </w:pPr>
    </w:p>
    <w:p w:rsidR="00B413EC" w:rsidRPr="00B413EC" w:rsidRDefault="00B413EC" w:rsidP="00B413EC">
      <w:pPr>
        <w:ind w:firstLine="709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3.2. Сприяння участі мешканців району, представників ІГС в обласних конкурсах «Благодійник року», «Кращий волонтер року» та конкурсі журналістів на краще висвітлення проблематики громадянського суспільства.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>Протягом року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9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9"/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>3.3. С</w:t>
      </w:r>
      <w:r w:rsidRPr="00B413EC">
        <w:rPr>
          <w:spacing w:val="-4"/>
          <w:sz w:val="24"/>
          <w:szCs w:val="24"/>
        </w:rPr>
        <w:t>прияння розвитку молодіжного патріотичного руху в районі.</w:t>
      </w:r>
    </w:p>
    <w:p w:rsidR="00B413EC" w:rsidRPr="00B413EC" w:rsidRDefault="00B413EC" w:rsidP="00B413EC">
      <w:pPr>
        <w:ind w:firstLine="709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Протягом року</w:t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ab/>
        <w:t xml:space="preserve">Сектор з питань освіти і </w:t>
      </w:r>
    </w:p>
    <w:p w:rsidR="00B413EC" w:rsidRPr="00B413EC" w:rsidRDefault="00B413EC" w:rsidP="00B413EC">
      <w:pPr>
        <w:ind w:firstLine="709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 xml:space="preserve">                                                                                                   культури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 xml:space="preserve"> райдержадміністрації</w:t>
      </w:r>
    </w:p>
    <w:p w:rsidR="00B413EC" w:rsidRPr="00B413EC" w:rsidRDefault="00B413EC" w:rsidP="00B413EC">
      <w:pPr>
        <w:ind w:firstLine="709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         </w:t>
      </w:r>
    </w:p>
    <w:p w:rsidR="00B413EC" w:rsidRPr="00B413EC" w:rsidRDefault="00B413EC" w:rsidP="00B413EC">
      <w:pPr>
        <w:ind w:firstLine="709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3.4. Створення умов для роботи громадської ради та проведення її засідань.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color w:val="000000"/>
          <w:spacing w:val="-4"/>
          <w:sz w:val="24"/>
          <w:szCs w:val="24"/>
        </w:rPr>
        <w:t>Протягом року</w:t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FF0000"/>
          <w:spacing w:val="-4"/>
          <w:sz w:val="24"/>
          <w:szCs w:val="24"/>
        </w:rPr>
        <w:tab/>
      </w:r>
      <w:r w:rsidRPr="00B413EC">
        <w:rPr>
          <w:color w:val="000000"/>
          <w:spacing w:val="-4"/>
          <w:sz w:val="24"/>
          <w:szCs w:val="24"/>
        </w:rPr>
        <w:t xml:space="preserve">           </w:t>
      </w:r>
      <w:r w:rsidRPr="00B413EC">
        <w:rPr>
          <w:spacing w:val="0"/>
          <w:sz w:val="24"/>
          <w:szCs w:val="24"/>
        </w:rPr>
        <w:t>Сектор комунікацій з</w:t>
      </w:r>
    </w:p>
    <w:p w:rsidR="00B413EC" w:rsidRPr="00B413EC" w:rsidRDefault="00B413EC" w:rsidP="00B413EC">
      <w:pPr>
        <w:ind w:left="5664"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громадськістю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B413EC" w:rsidRPr="00B413EC" w:rsidRDefault="00B413EC" w:rsidP="00B413EC">
      <w:pPr>
        <w:ind w:firstLine="709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3.5. Сприяння впровадженню ініціатив інститутів громадянського суспільства шляхом реалізації актуальних та суспільно значущих проектів у районі.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>Протягом року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</w:p>
    <w:p w:rsidR="00B413EC" w:rsidRPr="00B413EC" w:rsidRDefault="00B413EC" w:rsidP="00B413EC">
      <w:pPr>
        <w:ind w:firstLine="708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>3.6. Сприяння участі молодіжних громадських організацій та їх об’єднань у реалізації державної молодіжної політики, організація та проведення спортивно-масових заходів.</w:t>
      </w:r>
    </w:p>
    <w:p w:rsidR="00B413EC" w:rsidRPr="00B413EC" w:rsidRDefault="00B413EC" w:rsidP="00B413EC">
      <w:pPr>
        <w:ind w:firstLine="709"/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>Протягом року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 xml:space="preserve">Сектор з питань освіти і </w:t>
      </w:r>
    </w:p>
    <w:p w:rsidR="00B413EC" w:rsidRPr="00B413EC" w:rsidRDefault="00B413EC" w:rsidP="00B413EC">
      <w:pPr>
        <w:ind w:firstLine="709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 xml:space="preserve">                                                                                                   культури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B413EC" w:rsidRPr="00B413EC" w:rsidRDefault="00B413EC" w:rsidP="00B413EC">
      <w:pPr>
        <w:ind w:firstLine="709"/>
        <w:jc w:val="both"/>
        <w:rPr>
          <w:spacing w:val="0"/>
          <w:sz w:val="24"/>
          <w:szCs w:val="24"/>
        </w:rPr>
      </w:pPr>
      <w:r w:rsidRPr="00B413EC">
        <w:rPr>
          <w:spacing w:val="0"/>
          <w:sz w:val="24"/>
          <w:szCs w:val="24"/>
        </w:rPr>
        <w:t xml:space="preserve">3.7. Здійснення організаційної, методичної та інформаційної підтримки заходів, що проводяться інститутами громадянського суспільства району. </w:t>
      </w:r>
    </w:p>
    <w:p w:rsidR="00B413EC" w:rsidRPr="00B413EC" w:rsidRDefault="00B413EC" w:rsidP="00B413EC">
      <w:pPr>
        <w:ind w:firstLine="708"/>
        <w:jc w:val="both"/>
        <w:rPr>
          <w:spacing w:val="-4"/>
          <w:sz w:val="24"/>
          <w:szCs w:val="24"/>
        </w:rPr>
      </w:pPr>
      <w:r w:rsidRPr="00B413EC">
        <w:rPr>
          <w:spacing w:val="0"/>
          <w:sz w:val="24"/>
          <w:szCs w:val="24"/>
        </w:rPr>
        <w:t>Протягом року</w:t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0"/>
          <w:sz w:val="24"/>
          <w:szCs w:val="24"/>
        </w:rPr>
        <w:tab/>
      </w:r>
      <w:r w:rsidRPr="00B413EC">
        <w:rPr>
          <w:spacing w:val="-4"/>
          <w:sz w:val="24"/>
          <w:szCs w:val="24"/>
        </w:rPr>
        <w:t>Структурні підрозділи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  <w:r w:rsidRPr="00B413EC">
        <w:rPr>
          <w:spacing w:val="-4"/>
          <w:sz w:val="24"/>
          <w:szCs w:val="24"/>
        </w:rPr>
        <w:t>райдержадміністрації</w:t>
      </w: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</w:p>
    <w:p w:rsidR="00B413EC" w:rsidRPr="00B413EC" w:rsidRDefault="00B413EC" w:rsidP="00B413EC">
      <w:pPr>
        <w:ind w:left="5664" w:firstLine="708"/>
        <w:jc w:val="both"/>
        <w:rPr>
          <w:spacing w:val="-4"/>
          <w:sz w:val="24"/>
          <w:szCs w:val="24"/>
        </w:rPr>
      </w:pPr>
    </w:p>
    <w:p w:rsidR="006812CD" w:rsidRPr="00B02D28" w:rsidRDefault="006812CD" w:rsidP="00774B1F">
      <w:pPr>
        <w:rPr>
          <w:color w:val="FF0000"/>
          <w:szCs w:val="28"/>
        </w:rPr>
      </w:pPr>
    </w:p>
    <w:sectPr w:rsidR="006812CD" w:rsidRPr="00B02D28" w:rsidSect="00223FE1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014A6"/>
    <w:rsid w:val="00012796"/>
    <w:rsid w:val="0002088D"/>
    <w:rsid w:val="0003151D"/>
    <w:rsid w:val="00047034"/>
    <w:rsid w:val="000C71AE"/>
    <w:rsid w:val="000E1497"/>
    <w:rsid w:val="001539FF"/>
    <w:rsid w:val="00172D87"/>
    <w:rsid w:val="001B7A78"/>
    <w:rsid w:val="001C0746"/>
    <w:rsid w:val="0022369B"/>
    <w:rsid w:val="00223FE1"/>
    <w:rsid w:val="00287E62"/>
    <w:rsid w:val="002E1713"/>
    <w:rsid w:val="002E6F15"/>
    <w:rsid w:val="003151AD"/>
    <w:rsid w:val="00351063"/>
    <w:rsid w:val="0037057F"/>
    <w:rsid w:val="00395779"/>
    <w:rsid w:val="003A0570"/>
    <w:rsid w:val="003D59BF"/>
    <w:rsid w:val="003E48EC"/>
    <w:rsid w:val="0042117A"/>
    <w:rsid w:val="00426714"/>
    <w:rsid w:val="00456A68"/>
    <w:rsid w:val="00485DCA"/>
    <w:rsid w:val="004B182F"/>
    <w:rsid w:val="004B5ED6"/>
    <w:rsid w:val="004C317D"/>
    <w:rsid w:val="004F1BD8"/>
    <w:rsid w:val="005152A8"/>
    <w:rsid w:val="005170DC"/>
    <w:rsid w:val="00534064"/>
    <w:rsid w:val="00553ADE"/>
    <w:rsid w:val="005761D0"/>
    <w:rsid w:val="005D0DFD"/>
    <w:rsid w:val="005D5910"/>
    <w:rsid w:val="006103D7"/>
    <w:rsid w:val="00667444"/>
    <w:rsid w:val="00672BD8"/>
    <w:rsid w:val="006812CD"/>
    <w:rsid w:val="00682E18"/>
    <w:rsid w:val="00695072"/>
    <w:rsid w:val="006A7FDB"/>
    <w:rsid w:val="006B7F7C"/>
    <w:rsid w:val="006C57BD"/>
    <w:rsid w:val="006D22BE"/>
    <w:rsid w:val="006E3559"/>
    <w:rsid w:val="00734908"/>
    <w:rsid w:val="00770739"/>
    <w:rsid w:val="0077298B"/>
    <w:rsid w:val="00774B1F"/>
    <w:rsid w:val="007845F4"/>
    <w:rsid w:val="007966C3"/>
    <w:rsid w:val="007B4ABC"/>
    <w:rsid w:val="007D5BB3"/>
    <w:rsid w:val="007E06E3"/>
    <w:rsid w:val="00813E9B"/>
    <w:rsid w:val="00815B4A"/>
    <w:rsid w:val="00830EEF"/>
    <w:rsid w:val="00866041"/>
    <w:rsid w:val="008A5018"/>
    <w:rsid w:val="008C0E16"/>
    <w:rsid w:val="008D55B2"/>
    <w:rsid w:val="008F2E32"/>
    <w:rsid w:val="00907546"/>
    <w:rsid w:val="00943B84"/>
    <w:rsid w:val="00947F96"/>
    <w:rsid w:val="00966878"/>
    <w:rsid w:val="00971CAD"/>
    <w:rsid w:val="009751C8"/>
    <w:rsid w:val="00976B01"/>
    <w:rsid w:val="00983C3B"/>
    <w:rsid w:val="00997356"/>
    <w:rsid w:val="009B4000"/>
    <w:rsid w:val="009B65B0"/>
    <w:rsid w:val="009C3204"/>
    <w:rsid w:val="009D466F"/>
    <w:rsid w:val="009E5635"/>
    <w:rsid w:val="009E65FC"/>
    <w:rsid w:val="00A03B24"/>
    <w:rsid w:val="00A4401C"/>
    <w:rsid w:val="00AB1961"/>
    <w:rsid w:val="00AB705A"/>
    <w:rsid w:val="00AD1934"/>
    <w:rsid w:val="00B02B6F"/>
    <w:rsid w:val="00B02D28"/>
    <w:rsid w:val="00B330CE"/>
    <w:rsid w:val="00B413EC"/>
    <w:rsid w:val="00B72F30"/>
    <w:rsid w:val="00BC4419"/>
    <w:rsid w:val="00BD5200"/>
    <w:rsid w:val="00BF10E2"/>
    <w:rsid w:val="00C25E60"/>
    <w:rsid w:val="00C82FAE"/>
    <w:rsid w:val="00C923D9"/>
    <w:rsid w:val="00CB7446"/>
    <w:rsid w:val="00CE2744"/>
    <w:rsid w:val="00D10175"/>
    <w:rsid w:val="00D204E1"/>
    <w:rsid w:val="00D4740A"/>
    <w:rsid w:val="00D53F85"/>
    <w:rsid w:val="00D63B2F"/>
    <w:rsid w:val="00DA0A37"/>
    <w:rsid w:val="00DD2350"/>
    <w:rsid w:val="00DD73A3"/>
    <w:rsid w:val="00DE2F3D"/>
    <w:rsid w:val="00E1506F"/>
    <w:rsid w:val="00E2090C"/>
    <w:rsid w:val="00E25C9A"/>
    <w:rsid w:val="00E8172C"/>
    <w:rsid w:val="00E95234"/>
    <w:rsid w:val="00EA5E05"/>
    <w:rsid w:val="00EA5EF7"/>
    <w:rsid w:val="00EB5948"/>
    <w:rsid w:val="00EB7DB1"/>
    <w:rsid w:val="00EC2C05"/>
    <w:rsid w:val="00EE2E61"/>
    <w:rsid w:val="00F460C3"/>
    <w:rsid w:val="00F46DF0"/>
    <w:rsid w:val="00F50B08"/>
    <w:rsid w:val="00F6524E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2020-01-29T07:41:00Z</cp:lastPrinted>
  <dcterms:created xsi:type="dcterms:W3CDTF">2017-08-29T13:54:00Z</dcterms:created>
  <dcterms:modified xsi:type="dcterms:W3CDTF">2020-01-31T07:36:00Z</dcterms:modified>
</cp:coreProperties>
</file>