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F1" w:rsidRDefault="00BE2BF1" w:rsidP="00F548AE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526540" cy="1399540"/>
            <wp:effectExtent l="0" t="0" r="0" b="0"/>
            <wp:docPr id="1" name="Рисунок 1" descr="Подільська районна державна адміністрац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ільська районна державна адміністраці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48AE" w:rsidRDefault="00F548AE" w:rsidP="00F548AE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303143">
        <w:rPr>
          <w:rFonts w:ascii="Times New Roman" w:hAnsi="Times New Roman" w:cs="Times New Roman"/>
          <w:b/>
          <w:i/>
          <w:sz w:val="32"/>
          <w:szCs w:val="32"/>
          <w:u w:val="single"/>
        </w:rPr>
        <w:t>Інвестиційний паспорт Подільського району</w:t>
      </w:r>
    </w:p>
    <w:p w:rsidR="00661BE0" w:rsidRPr="006E526B" w:rsidRDefault="00661BE0" w:rsidP="00661BE0">
      <w:pPr>
        <w:pStyle w:val="a3"/>
        <w:shd w:val="clear" w:color="auto" w:fill="FFFFFF"/>
        <w:spacing w:before="0" w:beforeAutospacing="0" w:afterAutospacing="0"/>
        <w:jc w:val="center"/>
        <w:rPr>
          <w:rStyle w:val="a6"/>
          <w:color w:val="000000"/>
          <w:sz w:val="21"/>
          <w:szCs w:val="21"/>
        </w:rPr>
      </w:pPr>
      <w:r w:rsidRPr="006E526B">
        <w:rPr>
          <w:rStyle w:val="a6"/>
          <w:color w:val="000000"/>
          <w:sz w:val="21"/>
          <w:szCs w:val="21"/>
        </w:rPr>
        <w:t>1. ОФІЦІЙНИЙ РОЗДІЛ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8"/>
        <w:gridCol w:w="4927"/>
      </w:tblGrid>
      <w:tr w:rsidR="00FA4509" w:rsidRPr="006E526B" w:rsidTr="00FA4509">
        <w:tc>
          <w:tcPr>
            <w:tcW w:w="4928" w:type="dxa"/>
          </w:tcPr>
          <w:p w:rsidR="00FA4509" w:rsidRPr="006E526B" w:rsidRDefault="00FA4509" w:rsidP="00FA450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  <w:r w:rsidRPr="006E526B">
              <w:rPr>
                <w:b/>
                <w:color w:val="000000"/>
                <w:sz w:val="21"/>
                <w:szCs w:val="21"/>
              </w:rPr>
              <w:t>ГОЛОВА ПОДІЛЬСЬКОЇ РАЙОННОЇ</w:t>
            </w:r>
          </w:p>
          <w:p w:rsidR="00FA4509" w:rsidRPr="006E526B" w:rsidRDefault="00FA4509" w:rsidP="00FA450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  <w:r w:rsidRPr="006E526B">
              <w:rPr>
                <w:b/>
                <w:color w:val="000000"/>
                <w:sz w:val="21"/>
                <w:szCs w:val="21"/>
              </w:rPr>
              <w:t>ДЕРЖАВНОЇ  АДМІНІСТРАЦІЇ</w:t>
            </w:r>
          </w:p>
        </w:tc>
        <w:tc>
          <w:tcPr>
            <w:tcW w:w="4927" w:type="dxa"/>
          </w:tcPr>
          <w:p w:rsidR="00FA4509" w:rsidRPr="006E526B" w:rsidRDefault="0015550B" w:rsidP="00FA450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НАЗАРЕНКО СВІТЛАНА БОРИСІВНА</w:t>
            </w:r>
          </w:p>
        </w:tc>
      </w:tr>
      <w:tr w:rsidR="00FA4509" w:rsidRPr="006E526B" w:rsidTr="00FA4509">
        <w:tc>
          <w:tcPr>
            <w:tcW w:w="4928" w:type="dxa"/>
          </w:tcPr>
          <w:p w:rsidR="00FA4509" w:rsidRPr="006E526B" w:rsidRDefault="00FA4509" w:rsidP="00FA450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  <w:r w:rsidRPr="006E526B">
              <w:rPr>
                <w:b/>
                <w:color w:val="000000"/>
                <w:sz w:val="21"/>
                <w:szCs w:val="21"/>
              </w:rPr>
              <w:t xml:space="preserve">ГОЛОВА </w:t>
            </w:r>
            <w:r w:rsidR="006132CB">
              <w:rPr>
                <w:b/>
                <w:color w:val="000000"/>
                <w:sz w:val="21"/>
                <w:szCs w:val="21"/>
              </w:rPr>
              <w:t xml:space="preserve">ПОДІЛЬСЬКОЇ </w:t>
            </w:r>
            <w:r w:rsidRPr="006E526B">
              <w:rPr>
                <w:b/>
                <w:color w:val="000000"/>
                <w:sz w:val="21"/>
                <w:szCs w:val="21"/>
              </w:rPr>
              <w:t>РАЙОННОЇ РАДИ</w:t>
            </w:r>
          </w:p>
        </w:tc>
        <w:tc>
          <w:tcPr>
            <w:tcW w:w="4927" w:type="dxa"/>
          </w:tcPr>
          <w:p w:rsidR="00FA4509" w:rsidRPr="006E526B" w:rsidRDefault="006132CB" w:rsidP="00FA450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БІЛОУС ЛЮДМИЛА МИКОЛАЇВНА</w:t>
            </w:r>
          </w:p>
        </w:tc>
      </w:tr>
      <w:tr w:rsidR="00FA4509" w:rsidRPr="006E526B" w:rsidTr="00FA4509">
        <w:tc>
          <w:tcPr>
            <w:tcW w:w="4928" w:type="dxa"/>
          </w:tcPr>
          <w:p w:rsidR="00FA4509" w:rsidRPr="006E526B" w:rsidRDefault="00FA4509" w:rsidP="00A3305D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1"/>
                <w:szCs w:val="21"/>
              </w:rPr>
            </w:pPr>
            <w:r w:rsidRPr="006E526B">
              <w:rPr>
                <w:b/>
                <w:color w:val="000000"/>
                <w:sz w:val="21"/>
                <w:szCs w:val="21"/>
              </w:rPr>
              <w:t xml:space="preserve">ГОЛОВА КУЯЛЬНИЦЬКОЇ </w:t>
            </w:r>
            <w:r w:rsidR="0015550B">
              <w:rPr>
                <w:b/>
                <w:color w:val="000000"/>
                <w:sz w:val="21"/>
                <w:szCs w:val="21"/>
              </w:rPr>
              <w:t xml:space="preserve">СІЛЬСЬКОЇ РАДИ </w:t>
            </w:r>
          </w:p>
        </w:tc>
        <w:tc>
          <w:tcPr>
            <w:tcW w:w="4927" w:type="dxa"/>
          </w:tcPr>
          <w:p w:rsidR="00FA4509" w:rsidRPr="006E526B" w:rsidRDefault="00FA4509" w:rsidP="00FA450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6E526B">
              <w:rPr>
                <w:color w:val="000000"/>
                <w:sz w:val="21"/>
                <w:szCs w:val="21"/>
              </w:rPr>
              <w:t>ПАЛАМАРЧУК СЕРГІЙ МИКОЛАЙОВИЧ</w:t>
            </w:r>
          </w:p>
        </w:tc>
      </w:tr>
    </w:tbl>
    <w:p w:rsidR="006E526B" w:rsidRPr="006E526B" w:rsidRDefault="006E526B" w:rsidP="00F463D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1"/>
          <w:szCs w:val="21"/>
        </w:rPr>
      </w:pPr>
    </w:p>
    <w:p w:rsidR="000E44D0" w:rsidRPr="006E526B" w:rsidRDefault="000E44D0" w:rsidP="00F463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E526B">
        <w:rPr>
          <w:b/>
          <w:color w:val="000000"/>
          <w:sz w:val="21"/>
          <w:szCs w:val="21"/>
        </w:rPr>
        <w:t>Поштові реквізити</w:t>
      </w:r>
      <w:r w:rsidRPr="006E526B">
        <w:rPr>
          <w:color w:val="000000"/>
          <w:sz w:val="21"/>
          <w:szCs w:val="21"/>
        </w:rPr>
        <w:t xml:space="preserve">: </w:t>
      </w:r>
      <w:proofErr w:type="spellStart"/>
      <w:r w:rsidR="0015550B" w:rsidRPr="00F57C54">
        <w:rPr>
          <w:spacing w:val="2"/>
          <w:sz w:val="20"/>
          <w:szCs w:val="20"/>
        </w:rPr>
        <w:t>пр-т</w:t>
      </w:r>
      <w:proofErr w:type="spellEnd"/>
      <w:r w:rsidR="0015550B" w:rsidRPr="00F57C54">
        <w:rPr>
          <w:spacing w:val="2"/>
          <w:sz w:val="20"/>
          <w:szCs w:val="20"/>
        </w:rPr>
        <w:t xml:space="preserve"> Шевченка, 2,  м.</w:t>
      </w:r>
      <w:r w:rsidR="004A1D36">
        <w:rPr>
          <w:spacing w:val="2"/>
          <w:sz w:val="20"/>
          <w:szCs w:val="20"/>
        </w:rPr>
        <w:t xml:space="preserve"> </w:t>
      </w:r>
      <w:r w:rsidR="0015550B" w:rsidRPr="00F57C54">
        <w:rPr>
          <w:spacing w:val="2"/>
          <w:sz w:val="20"/>
          <w:szCs w:val="20"/>
        </w:rPr>
        <w:t xml:space="preserve">Подільськ, Одеська область, 66300 </w:t>
      </w:r>
      <w:r w:rsidRPr="006E526B">
        <w:rPr>
          <w:color w:val="000000"/>
          <w:sz w:val="21"/>
          <w:szCs w:val="21"/>
        </w:rPr>
        <w:t xml:space="preserve">                 </w:t>
      </w:r>
    </w:p>
    <w:p w:rsidR="0015550B" w:rsidRPr="00F57C54" w:rsidRDefault="0015550B" w:rsidP="0015550B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0"/>
          <w:szCs w:val="20"/>
        </w:rPr>
      </w:pPr>
      <w:r w:rsidRPr="0015550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Тел./факс</w:t>
      </w:r>
      <w:r w:rsidRPr="00F57C5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: (04862) 2-38-00  </w:t>
      </w:r>
    </w:p>
    <w:p w:rsidR="0015550B" w:rsidRPr="00F57C54" w:rsidRDefault="0015550B" w:rsidP="0015550B">
      <w:pPr>
        <w:spacing w:after="0" w:line="240" w:lineRule="auto"/>
        <w:ind w:left="-142"/>
        <w:rPr>
          <w:rFonts w:ascii="Times New Roman" w:hAnsi="Times New Roman" w:cs="Times New Roman"/>
          <w:spacing w:val="14"/>
          <w:sz w:val="20"/>
          <w:szCs w:val="20"/>
          <w:shd w:val="clear" w:color="auto" w:fill="F7F7F7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  <w:r w:rsidRPr="00F57C5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15550B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Е-mail</w:t>
      </w:r>
      <w:r w:rsidRPr="00F57C54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: </w:t>
      </w:r>
      <w:hyperlink r:id="rId8" w:history="1">
        <w:r w:rsidRPr="00F57C54">
          <w:rPr>
            <w:rFonts w:ascii="Times New Roman" w:eastAsia="Times New Roman" w:hAnsi="Times New Roman" w:cs="Times New Roman"/>
            <w:spacing w:val="14"/>
            <w:sz w:val="20"/>
            <w:szCs w:val="20"/>
          </w:rPr>
          <w:t>podilsk_rda@odessa.gov.ua</w:t>
        </w:r>
      </w:hyperlink>
      <w:r w:rsidRPr="00F57C54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F57C54">
        <w:rPr>
          <w:rFonts w:ascii="Times New Roman" w:hAnsi="Times New Roman" w:cs="Times New Roman"/>
          <w:sz w:val="20"/>
          <w:szCs w:val="20"/>
        </w:rPr>
        <w:t>веб-сайт://</w:t>
      </w:r>
      <w:proofErr w:type="spellStart"/>
      <w:r w:rsidRPr="00F57C54">
        <w:rPr>
          <w:rFonts w:ascii="Times New Roman" w:hAnsi="Times New Roman" w:cs="Times New Roman"/>
          <w:sz w:val="20"/>
          <w:szCs w:val="20"/>
          <w:lang w:val="en-US"/>
        </w:rPr>
        <w:t>podilsk</w:t>
      </w:r>
      <w:proofErr w:type="spellEnd"/>
      <w:r w:rsidRPr="00F57C54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F57C54">
        <w:rPr>
          <w:rFonts w:ascii="Times New Roman" w:hAnsi="Times New Roman" w:cs="Times New Roman"/>
          <w:sz w:val="20"/>
          <w:szCs w:val="20"/>
          <w:lang w:val="en-US"/>
        </w:rPr>
        <w:t>rd</w:t>
      </w:r>
      <w:proofErr w:type="spellEnd"/>
      <w:r w:rsidRPr="00F57C54">
        <w:rPr>
          <w:rFonts w:ascii="Times New Roman" w:hAnsi="Times New Roman" w:cs="Times New Roman"/>
          <w:sz w:val="20"/>
          <w:szCs w:val="20"/>
        </w:rPr>
        <w:t>а.</w:t>
      </w:r>
      <w:proofErr w:type="spellStart"/>
      <w:r w:rsidRPr="00F57C54">
        <w:rPr>
          <w:rFonts w:ascii="Times New Roman" w:hAnsi="Times New Roman" w:cs="Times New Roman"/>
          <w:sz w:val="20"/>
          <w:szCs w:val="20"/>
          <w:lang w:val="en-US"/>
        </w:rPr>
        <w:t>odessa</w:t>
      </w:r>
      <w:proofErr w:type="spellEnd"/>
      <w:r w:rsidRPr="00F57C5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57C54"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Pr="00F57C5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F57C54">
        <w:rPr>
          <w:rFonts w:ascii="Times New Roman" w:hAnsi="Times New Roman" w:cs="Times New Roman"/>
          <w:sz w:val="20"/>
          <w:szCs w:val="20"/>
          <w:lang w:val="en-US"/>
        </w:rPr>
        <w:t>ua</w:t>
      </w:r>
      <w:proofErr w:type="spellEnd"/>
      <w:r>
        <w:rPr>
          <w:rFonts w:ascii="Times New Roman" w:hAnsi="Times New Roman" w:cs="Times New Roman"/>
          <w:sz w:val="20"/>
          <w:szCs w:val="20"/>
        </w:rPr>
        <w:t>,  к</w:t>
      </w:r>
      <w:r w:rsidRPr="00F57C54">
        <w:rPr>
          <w:rFonts w:ascii="Times New Roman" w:hAnsi="Times New Roman" w:cs="Times New Roman"/>
          <w:sz w:val="20"/>
          <w:szCs w:val="20"/>
        </w:rPr>
        <w:t>од ЄДРПОУ 0405716</w:t>
      </w:r>
    </w:p>
    <w:p w:rsidR="000E44D0" w:rsidRPr="006E526B" w:rsidRDefault="000E44D0" w:rsidP="000E44D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6E526B">
        <w:rPr>
          <w:color w:val="000000"/>
          <w:sz w:val="21"/>
          <w:szCs w:val="21"/>
        </w:rPr>
        <w:t xml:space="preserve"> </w:t>
      </w:r>
      <w:r w:rsidRPr="006E526B">
        <w:rPr>
          <w:sz w:val="21"/>
          <w:szCs w:val="21"/>
        </w:rPr>
        <w:t xml:space="preserve"> </w:t>
      </w:r>
    </w:p>
    <w:p w:rsidR="00F463D7" w:rsidRPr="006E526B" w:rsidRDefault="00F463D7" w:rsidP="00F463D7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  <w:sz w:val="21"/>
          <w:szCs w:val="21"/>
        </w:rPr>
      </w:pPr>
      <w:r w:rsidRPr="006E526B">
        <w:rPr>
          <w:rStyle w:val="a6"/>
          <w:color w:val="000000"/>
          <w:sz w:val="21"/>
          <w:szCs w:val="21"/>
        </w:rPr>
        <w:t xml:space="preserve">2. ХАРАКТЕРИСТИКА  </w:t>
      </w:r>
      <w:r w:rsidRPr="006E526B">
        <w:rPr>
          <w:rStyle w:val="a6"/>
          <w:color w:val="000000"/>
          <w:sz w:val="21"/>
          <w:szCs w:val="21"/>
          <w:lang w:val="ru-RU"/>
        </w:rPr>
        <w:t>ПОДІЛЬСЬКОГО  РАЙОНУ</w:t>
      </w:r>
    </w:p>
    <w:p w:rsidR="00F463D7" w:rsidRPr="006E526B" w:rsidRDefault="00F463D7" w:rsidP="00F463D7">
      <w:pPr>
        <w:pStyle w:val="a3"/>
        <w:shd w:val="clear" w:color="auto" w:fill="FFFFFF"/>
        <w:spacing w:before="0" w:beforeAutospacing="0" w:afterAutospacing="0"/>
        <w:rPr>
          <w:color w:val="000000"/>
          <w:sz w:val="21"/>
          <w:szCs w:val="21"/>
        </w:rPr>
      </w:pPr>
      <w:r w:rsidRPr="006E526B">
        <w:rPr>
          <w:color w:val="000000"/>
          <w:sz w:val="21"/>
          <w:szCs w:val="21"/>
        </w:rPr>
        <w:t> </w:t>
      </w:r>
      <w:r w:rsidRPr="006E526B">
        <w:rPr>
          <w:b/>
          <w:color w:val="000000"/>
          <w:sz w:val="21"/>
          <w:szCs w:val="21"/>
        </w:rPr>
        <w:t>2.1. Географія і природний потенціал.</w:t>
      </w:r>
      <w:r w:rsidRPr="006E526B">
        <w:rPr>
          <w:color w:val="000000"/>
          <w:sz w:val="21"/>
          <w:szCs w:val="21"/>
        </w:rPr>
        <w:t>      </w:t>
      </w:r>
    </w:p>
    <w:tbl>
      <w:tblPr>
        <w:tblW w:w="9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1"/>
        <w:gridCol w:w="8019"/>
      </w:tblGrid>
      <w:tr w:rsidR="00F463D7" w:rsidRPr="006E526B" w:rsidTr="006E526B">
        <w:trPr>
          <w:trHeight w:val="295"/>
        </w:trPr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463D7" w:rsidRPr="006E526B" w:rsidRDefault="00F463D7" w:rsidP="0045031C">
            <w:pPr>
              <w:pStyle w:val="3"/>
              <w:spacing w:before="0" w:beforeAutospacing="0" w:after="0" w:afterAutospacing="0"/>
              <w:jc w:val="center"/>
              <w:rPr>
                <w:rStyle w:val="a6"/>
                <w:b/>
                <w:sz w:val="21"/>
                <w:szCs w:val="21"/>
                <w:lang w:val="uk-UA"/>
              </w:rPr>
            </w:pPr>
            <w:r w:rsidRPr="006E526B">
              <w:rPr>
                <w:rStyle w:val="a6"/>
                <w:b/>
                <w:sz w:val="21"/>
                <w:szCs w:val="21"/>
                <w:lang w:val="uk-UA"/>
              </w:rPr>
              <w:t>П</w:t>
            </w:r>
            <w:r w:rsidRPr="006E526B">
              <w:rPr>
                <w:rStyle w:val="a6"/>
                <w:b/>
                <w:sz w:val="21"/>
                <w:szCs w:val="21"/>
              </w:rPr>
              <w:t>лоща району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463D7" w:rsidRPr="006E526B" w:rsidRDefault="00216153" w:rsidP="0045031C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6E526B">
              <w:rPr>
                <w:sz w:val="21"/>
                <w:szCs w:val="21"/>
              </w:rPr>
              <w:t>Площа Подільського</w:t>
            </w:r>
            <w:r w:rsidR="00F463D7" w:rsidRPr="006E526B">
              <w:rPr>
                <w:sz w:val="21"/>
                <w:szCs w:val="21"/>
              </w:rPr>
              <w:t xml:space="preserve"> району </w:t>
            </w:r>
            <w:r w:rsidR="001049FE" w:rsidRPr="006E526B">
              <w:rPr>
                <w:sz w:val="21"/>
                <w:szCs w:val="21"/>
              </w:rPr>
              <w:t>1</w:t>
            </w:r>
            <w:r w:rsidR="0045031C" w:rsidRPr="006E526B">
              <w:rPr>
                <w:sz w:val="21"/>
                <w:szCs w:val="21"/>
              </w:rPr>
              <w:t>,03</w:t>
            </w:r>
            <w:r w:rsidRPr="006E526B">
              <w:rPr>
                <w:sz w:val="21"/>
                <w:szCs w:val="21"/>
              </w:rPr>
              <w:t xml:space="preserve"> тис.</w:t>
            </w:r>
            <w:r w:rsidR="0045031C" w:rsidRPr="006E526B">
              <w:rPr>
                <w:sz w:val="21"/>
                <w:szCs w:val="21"/>
              </w:rPr>
              <w:t>км2</w:t>
            </w:r>
            <w:r w:rsidR="00F463D7" w:rsidRPr="006E526B">
              <w:rPr>
                <w:color w:val="000000"/>
                <w:sz w:val="21"/>
                <w:szCs w:val="21"/>
              </w:rPr>
              <w:t xml:space="preserve"> </w:t>
            </w:r>
            <w:r w:rsidR="00F463D7" w:rsidRPr="006E526B">
              <w:rPr>
                <w:sz w:val="21"/>
                <w:szCs w:val="21"/>
              </w:rPr>
              <w:t xml:space="preserve"> </w:t>
            </w:r>
          </w:p>
        </w:tc>
      </w:tr>
      <w:tr w:rsidR="00F463D7" w:rsidRPr="006E526B" w:rsidTr="006E526B">
        <w:trPr>
          <w:trHeight w:val="698"/>
        </w:trPr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463D7" w:rsidRPr="006E526B" w:rsidRDefault="00F463D7" w:rsidP="0045031C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6E526B">
              <w:rPr>
                <w:rStyle w:val="a6"/>
                <w:sz w:val="21"/>
                <w:szCs w:val="21"/>
              </w:rPr>
              <w:t>Відстані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15550B" w:rsidRDefault="009E0A29" w:rsidP="0045031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6E526B"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Адміністративним і культурним центром району є місто обласного значення – Подільськ, який знаходиться на </w:t>
            </w:r>
            <w:r w:rsidR="0015550B" w:rsidRPr="006E526B">
              <w:rPr>
                <w:color w:val="000000" w:themeColor="text1"/>
                <w:sz w:val="21"/>
                <w:szCs w:val="21"/>
                <w:shd w:val="clear" w:color="auto" w:fill="FFFFFF"/>
              </w:rPr>
              <w:t>відстані</w:t>
            </w:r>
            <w:r w:rsidR="0015550B"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6E526B">
              <w:rPr>
                <w:color w:val="000000" w:themeColor="text1"/>
                <w:sz w:val="21"/>
                <w:szCs w:val="21"/>
                <w:shd w:val="clear" w:color="auto" w:fill="FFFFFF"/>
              </w:rPr>
              <w:t>18</w:t>
            </w:r>
            <w:r w:rsidR="0045031C" w:rsidRPr="006E526B">
              <w:rPr>
                <w:color w:val="000000" w:themeColor="text1"/>
                <w:sz w:val="21"/>
                <w:szCs w:val="21"/>
                <w:shd w:val="clear" w:color="auto" w:fill="FFFFFF"/>
              </w:rPr>
              <w:t>7</w:t>
            </w:r>
            <w:r w:rsidRPr="006E526B">
              <w:rPr>
                <w:color w:val="000000" w:themeColor="text1"/>
                <w:sz w:val="21"/>
                <w:szCs w:val="21"/>
                <w:shd w:val="clear" w:color="auto" w:fill="FFFFFF"/>
              </w:rPr>
              <w:t>км від обласного центру по залізниці, </w:t>
            </w:r>
          </w:p>
          <w:p w:rsidR="00F463D7" w:rsidRPr="006E526B" w:rsidRDefault="009E0A29" w:rsidP="0045031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6E526B">
              <w:rPr>
                <w:color w:val="000000" w:themeColor="text1"/>
                <w:sz w:val="21"/>
                <w:szCs w:val="21"/>
                <w:shd w:val="clear" w:color="auto" w:fill="FFFFFF"/>
              </w:rPr>
              <w:t>208 км – шосейними шляхами.</w:t>
            </w:r>
          </w:p>
        </w:tc>
      </w:tr>
      <w:tr w:rsidR="00F463D7" w:rsidRPr="006E526B" w:rsidTr="006E526B">
        <w:trPr>
          <w:trHeight w:val="2227"/>
        </w:trPr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463D7" w:rsidRPr="006E526B" w:rsidRDefault="00F463D7" w:rsidP="0045031C">
            <w:pPr>
              <w:pStyle w:val="a3"/>
              <w:spacing w:before="0" w:beforeAutospacing="0" w:after="0" w:afterAutospacing="0"/>
              <w:jc w:val="center"/>
              <w:rPr>
                <w:sz w:val="21"/>
                <w:szCs w:val="21"/>
              </w:rPr>
            </w:pPr>
            <w:r w:rsidRPr="006E526B">
              <w:rPr>
                <w:rStyle w:val="a6"/>
                <w:sz w:val="21"/>
                <w:szCs w:val="21"/>
              </w:rPr>
              <w:t>Географічні дані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C018B2" w:rsidRPr="006E526B" w:rsidRDefault="00216153" w:rsidP="00450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Подільський район розташований на півночі Одеської області.</w:t>
            </w:r>
          </w:p>
          <w:p w:rsidR="00C018B2" w:rsidRPr="006E526B" w:rsidRDefault="0031000B" w:rsidP="004503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Домінуючим в економіці району є аграрний сектор.</w:t>
            </w:r>
          </w:p>
          <w:p w:rsidR="00C018B2" w:rsidRPr="006E526B" w:rsidRDefault="00216153" w:rsidP="0045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6E5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ериторія</w:t>
            </w:r>
            <w:r w:rsidR="009E0A29" w:rsidRPr="006E5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 xml:space="preserve"> Подільського району відноситься до підвищеної рівнини – відрогів Велико-Подільського плато, яке піднімається до 300 м над рівнем моря. </w:t>
            </w:r>
          </w:p>
          <w:p w:rsidR="0031000B" w:rsidRPr="006E526B" w:rsidRDefault="009E0A29" w:rsidP="0045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</w:pPr>
            <w:r w:rsidRPr="006E5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 xml:space="preserve">Характер рельєфу хвилястий, </w:t>
            </w:r>
            <w:proofErr w:type="spellStart"/>
            <w:r w:rsidR="00C018B2" w:rsidRPr="006E5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водоерозійного</w:t>
            </w:r>
            <w:proofErr w:type="spellEnd"/>
            <w:r w:rsidRPr="006E5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 xml:space="preserve"> типу зі стародавньою добре</w:t>
            </w:r>
            <w:r w:rsidR="00C018B2" w:rsidRPr="006E5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 xml:space="preserve"> вираженою сіткою ярів і балок.</w:t>
            </w:r>
          </w:p>
          <w:p w:rsidR="009E0A29" w:rsidRPr="006E526B" w:rsidRDefault="009E0A29" w:rsidP="004503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</w:pPr>
            <w:r w:rsidRPr="006E5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 xml:space="preserve">Район перетинають річки Тилігул, </w:t>
            </w:r>
            <w:proofErr w:type="spellStart"/>
            <w:r w:rsidRPr="006E5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Ягорлик</w:t>
            </w:r>
            <w:proofErr w:type="spellEnd"/>
            <w:r w:rsidRPr="006E5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 xml:space="preserve">, Сухий </w:t>
            </w:r>
            <w:proofErr w:type="spellStart"/>
            <w:r w:rsidRPr="006E5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Ягорлик</w:t>
            </w:r>
            <w:proofErr w:type="spellEnd"/>
            <w:r w:rsidRPr="006E5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 xml:space="preserve"> і Тростянець.</w:t>
            </w:r>
          </w:p>
          <w:p w:rsidR="00F463D7" w:rsidRPr="006E526B" w:rsidRDefault="009E0A29" w:rsidP="0045031C">
            <w:pPr>
              <w:spacing w:after="0" w:line="240" w:lineRule="auto"/>
              <w:jc w:val="both"/>
              <w:rPr>
                <w:sz w:val="21"/>
                <w:szCs w:val="21"/>
              </w:rPr>
            </w:pPr>
            <w:r w:rsidRPr="006E526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uk-UA"/>
              </w:rPr>
              <w:t>На території району розвідані поклади червоно-бурих глин, придатних для виготовлення будівельної цегли. Пісок та глина використовується у місцевих цілях.</w:t>
            </w:r>
          </w:p>
        </w:tc>
      </w:tr>
      <w:tr w:rsidR="00F463D7" w:rsidRPr="006E526B" w:rsidTr="006E526B">
        <w:trPr>
          <w:trHeight w:val="688"/>
        </w:trPr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463D7" w:rsidRPr="006E526B" w:rsidRDefault="00F463D7" w:rsidP="0045031C">
            <w:pPr>
              <w:pStyle w:val="3"/>
              <w:spacing w:before="0" w:beforeAutospacing="0" w:after="0" w:afterAutospacing="0"/>
              <w:jc w:val="center"/>
              <w:rPr>
                <w:rStyle w:val="a6"/>
                <w:b/>
                <w:sz w:val="21"/>
                <w:szCs w:val="21"/>
                <w:lang w:val="uk-UA"/>
              </w:rPr>
            </w:pPr>
            <w:r w:rsidRPr="006E526B">
              <w:rPr>
                <w:rStyle w:val="a6"/>
                <w:b/>
                <w:sz w:val="21"/>
                <w:szCs w:val="21"/>
              </w:rPr>
              <w:t>К</w:t>
            </w:r>
            <w:proofErr w:type="spellStart"/>
            <w:r w:rsidRPr="006E526B">
              <w:rPr>
                <w:rStyle w:val="a6"/>
                <w:b/>
                <w:sz w:val="21"/>
                <w:szCs w:val="21"/>
                <w:lang w:val="uk-UA"/>
              </w:rPr>
              <w:t>ордони</w:t>
            </w:r>
            <w:proofErr w:type="spellEnd"/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463D7" w:rsidRPr="006E526B" w:rsidRDefault="00285094" w:rsidP="0045031C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6E526B"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Район межує на північно-заході з </w:t>
            </w:r>
            <w:proofErr w:type="spellStart"/>
            <w:r w:rsidRPr="006E526B">
              <w:rPr>
                <w:color w:val="000000" w:themeColor="text1"/>
                <w:sz w:val="21"/>
                <w:szCs w:val="21"/>
                <w:shd w:val="clear" w:color="auto" w:fill="FFFFFF"/>
              </w:rPr>
              <w:t>Кодимським</w:t>
            </w:r>
            <w:proofErr w:type="spellEnd"/>
            <w:r w:rsidRPr="006E526B"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 районом, на північному сході – з Балтським, на сході – з </w:t>
            </w:r>
            <w:proofErr w:type="spellStart"/>
            <w:r w:rsidRPr="006E526B">
              <w:rPr>
                <w:color w:val="000000" w:themeColor="text1"/>
                <w:sz w:val="21"/>
                <w:szCs w:val="21"/>
                <w:shd w:val="clear" w:color="auto" w:fill="FFFFFF"/>
              </w:rPr>
              <w:t>Ананьївським</w:t>
            </w:r>
            <w:proofErr w:type="spellEnd"/>
            <w:r w:rsidRPr="006E526B"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, на півдні – з </w:t>
            </w:r>
            <w:proofErr w:type="spellStart"/>
            <w:r w:rsidRPr="006E526B">
              <w:rPr>
                <w:color w:val="000000" w:themeColor="text1"/>
                <w:sz w:val="21"/>
                <w:szCs w:val="21"/>
                <w:shd w:val="clear" w:color="auto" w:fill="FFFFFF"/>
              </w:rPr>
              <w:t>Окнянським</w:t>
            </w:r>
            <w:proofErr w:type="spellEnd"/>
            <w:r w:rsidRPr="006E526B">
              <w:rPr>
                <w:color w:val="000000" w:themeColor="text1"/>
                <w:sz w:val="21"/>
                <w:szCs w:val="21"/>
                <w:shd w:val="clear" w:color="auto" w:fill="FFFFFF"/>
              </w:rPr>
              <w:t xml:space="preserve"> районами Одеської області, на заході – з Республікою Молдова.</w:t>
            </w:r>
          </w:p>
        </w:tc>
      </w:tr>
      <w:tr w:rsidR="00F463D7" w:rsidRPr="006E526B" w:rsidTr="006E526B">
        <w:trPr>
          <w:trHeight w:val="375"/>
        </w:trPr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463D7" w:rsidRPr="006E526B" w:rsidRDefault="00F463D7" w:rsidP="0045031C">
            <w:pPr>
              <w:pStyle w:val="5"/>
              <w:spacing w:after="0" w:afterAutospacing="0"/>
              <w:jc w:val="center"/>
              <w:rPr>
                <w:rStyle w:val="a6"/>
                <w:b/>
                <w:sz w:val="21"/>
                <w:szCs w:val="21"/>
                <w:lang w:val="uk-UA"/>
              </w:rPr>
            </w:pPr>
            <w:r w:rsidRPr="006E526B">
              <w:rPr>
                <w:rStyle w:val="a6"/>
                <w:b/>
                <w:sz w:val="21"/>
                <w:szCs w:val="21"/>
              </w:rPr>
              <w:t>Н</w:t>
            </w:r>
            <w:proofErr w:type="spellStart"/>
            <w:r w:rsidRPr="006E526B">
              <w:rPr>
                <w:rStyle w:val="a6"/>
                <w:b/>
                <w:sz w:val="21"/>
                <w:szCs w:val="21"/>
                <w:lang w:val="uk-UA"/>
              </w:rPr>
              <w:t>аселення</w:t>
            </w:r>
            <w:proofErr w:type="spellEnd"/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463D7" w:rsidRPr="006E526B" w:rsidRDefault="00401C79" w:rsidP="002B09F6">
            <w:pPr>
              <w:pStyle w:val="a3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6E526B">
              <w:rPr>
                <w:sz w:val="21"/>
                <w:szCs w:val="21"/>
              </w:rPr>
              <w:t xml:space="preserve">Загальна кількість населення по району </w:t>
            </w:r>
            <w:r w:rsidR="00F516C1">
              <w:rPr>
                <w:sz w:val="21"/>
                <w:szCs w:val="21"/>
              </w:rPr>
              <w:t>станом на 01.</w:t>
            </w:r>
            <w:r w:rsidR="002B09F6">
              <w:rPr>
                <w:sz w:val="21"/>
                <w:szCs w:val="21"/>
                <w:lang w:val="ru-RU"/>
              </w:rPr>
              <w:t>01</w:t>
            </w:r>
            <w:r w:rsidR="00571723" w:rsidRPr="006E526B">
              <w:rPr>
                <w:sz w:val="21"/>
                <w:szCs w:val="21"/>
              </w:rPr>
              <w:t>.201</w:t>
            </w:r>
            <w:r w:rsidR="002B09F6">
              <w:rPr>
                <w:sz w:val="21"/>
                <w:szCs w:val="21"/>
                <w:lang w:val="ru-RU"/>
              </w:rPr>
              <w:t>8</w:t>
            </w:r>
            <w:r w:rsidR="00571723" w:rsidRPr="006E526B">
              <w:rPr>
                <w:sz w:val="21"/>
                <w:szCs w:val="21"/>
              </w:rPr>
              <w:t xml:space="preserve"> </w:t>
            </w:r>
            <w:r w:rsidRPr="006E526B">
              <w:rPr>
                <w:sz w:val="21"/>
                <w:szCs w:val="21"/>
              </w:rPr>
              <w:t xml:space="preserve">складає: </w:t>
            </w:r>
            <w:r w:rsidR="00F516C1" w:rsidRPr="00F516C1">
              <w:rPr>
                <w:sz w:val="21"/>
                <w:szCs w:val="21"/>
                <w:lang w:val="ru-RU"/>
              </w:rPr>
              <w:t>26</w:t>
            </w:r>
            <w:r w:rsidR="002B09F6">
              <w:rPr>
                <w:sz w:val="21"/>
                <w:szCs w:val="21"/>
                <w:lang w:val="ru-RU"/>
              </w:rPr>
              <w:t>185</w:t>
            </w:r>
            <w:r w:rsidR="00571723" w:rsidRPr="006E526B">
              <w:rPr>
                <w:sz w:val="21"/>
                <w:szCs w:val="21"/>
              </w:rPr>
              <w:t xml:space="preserve"> тис.</w:t>
            </w:r>
            <w:r w:rsidRPr="006E526B">
              <w:rPr>
                <w:sz w:val="21"/>
                <w:szCs w:val="21"/>
              </w:rPr>
              <w:t xml:space="preserve"> осіб</w:t>
            </w:r>
          </w:p>
        </w:tc>
      </w:tr>
      <w:tr w:rsidR="00F463D7" w:rsidRPr="006E526B" w:rsidTr="006E526B">
        <w:trPr>
          <w:trHeight w:val="836"/>
        </w:trPr>
        <w:tc>
          <w:tcPr>
            <w:tcW w:w="1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463D7" w:rsidRPr="006E526B" w:rsidRDefault="00F463D7" w:rsidP="0045031C">
            <w:pPr>
              <w:pStyle w:val="5"/>
              <w:spacing w:after="0" w:afterAutospacing="0"/>
              <w:jc w:val="center"/>
              <w:rPr>
                <w:caps/>
                <w:color w:val="002E4E"/>
                <w:sz w:val="21"/>
                <w:szCs w:val="21"/>
                <w:lang w:val="uk-UA"/>
              </w:rPr>
            </w:pPr>
            <w:r w:rsidRPr="006E526B">
              <w:rPr>
                <w:sz w:val="21"/>
                <w:szCs w:val="21"/>
                <w:lang w:val="uk-UA"/>
              </w:rPr>
              <w:t>О</w:t>
            </w:r>
            <w:proofErr w:type="spellStart"/>
            <w:r w:rsidRPr="006E526B">
              <w:rPr>
                <w:sz w:val="21"/>
                <w:szCs w:val="21"/>
              </w:rPr>
              <w:t>б’єднання</w:t>
            </w:r>
            <w:proofErr w:type="spellEnd"/>
            <w:r w:rsidRPr="006E526B">
              <w:rPr>
                <w:sz w:val="21"/>
                <w:szCs w:val="21"/>
              </w:rPr>
              <w:t xml:space="preserve"> </w:t>
            </w:r>
            <w:proofErr w:type="spellStart"/>
            <w:r w:rsidRPr="006E526B">
              <w:rPr>
                <w:sz w:val="21"/>
                <w:szCs w:val="21"/>
              </w:rPr>
              <w:t>територіальних</w:t>
            </w:r>
            <w:proofErr w:type="spellEnd"/>
            <w:r w:rsidRPr="006E526B">
              <w:rPr>
                <w:sz w:val="21"/>
                <w:szCs w:val="21"/>
              </w:rPr>
              <w:t xml:space="preserve"> громад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463D7" w:rsidRPr="006E526B" w:rsidRDefault="00703BD9" w:rsidP="00845E11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 xml:space="preserve"> В</w:t>
            </w:r>
            <w:r w:rsidR="00F463D7" w:rsidRPr="006E526B">
              <w:rPr>
                <w:rFonts w:ascii="Times New Roman" w:hAnsi="Times New Roman" w:cs="Times New Roman"/>
                <w:sz w:val="21"/>
                <w:szCs w:val="21"/>
              </w:rPr>
              <w:t xml:space="preserve">ідповідно до Закону України "Про добровільне об’єднання територіальних громад" </w:t>
            </w:r>
            <w:r w:rsidR="00845E11">
              <w:rPr>
                <w:rFonts w:ascii="Times New Roman" w:hAnsi="Times New Roman" w:cs="Times New Roman"/>
                <w:sz w:val="21"/>
                <w:szCs w:val="21"/>
              </w:rPr>
              <w:t>21листопада</w:t>
            </w:r>
            <w:r w:rsidR="00F463D7" w:rsidRPr="006E526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201</w:t>
            </w:r>
            <w:r w:rsidR="00845E11">
              <w:rPr>
                <w:rFonts w:ascii="Times New Roman" w:hAnsi="Times New Roman" w:cs="Times New Roman"/>
                <w:bCs/>
                <w:sz w:val="21"/>
                <w:szCs w:val="21"/>
              </w:rPr>
              <w:t>7 р.</w:t>
            </w:r>
            <w:r w:rsidRPr="006E526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 районі створена</w:t>
            </w:r>
            <w:r w:rsidR="00F463D7" w:rsidRPr="006E526B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 xml:space="preserve">одна об’єднана територіальна </w:t>
            </w:r>
            <w:r w:rsidR="00F463D7" w:rsidRPr="006E526B">
              <w:rPr>
                <w:rFonts w:ascii="Times New Roman" w:hAnsi="Times New Roman" w:cs="Times New Roman"/>
                <w:sz w:val="21"/>
                <w:szCs w:val="21"/>
              </w:rPr>
              <w:t>громад</w:t>
            </w:r>
            <w:r w:rsidR="00285094" w:rsidRPr="006E526B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 w:rsidR="00F463D7" w:rsidRPr="006E526B">
              <w:rPr>
                <w:rFonts w:ascii="Times New Roman" w:hAnsi="Times New Roman" w:cs="Times New Roman"/>
                <w:sz w:val="21"/>
                <w:szCs w:val="21"/>
              </w:rPr>
              <w:t>:</w:t>
            </w:r>
            <w:r w:rsidRPr="006E526B">
              <w:rPr>
                <w:bCs/>
                <w:color w:val="FF0000"/>
                <w:sz w:val="21"/>
                <w:szCs w:val="21"/>
              </w:rPr>
              <w:t xml:space="preserve"> </w:t>
            </w:r>
            <w:r w:rsidR="00845E11" w:rsidRPr="00845E11">
              <w:rPr>
                <w:bCs/>
                <w:color w:val="000000" w:themeColor="text1"/>
                <w:sz w:val="21"/>
                <w:szCs w:val="21"/>
              </w:rPr>
              <w:t>«</w:t>
            </w:r>
            <w:r w:rsidRPr="006E5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Куяльницька</w:t>
            </w:r>
            <w:r w:rsidR="00845E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сільська рада»</w:t>
            </w:r>
          </w:p>
        </w:tc>
      </w:tr>
    </w:tbl>
    <w:p w:rsidR="00EF79F4" w:rsidRDefault="00EF79F4" w:rsidP="00401C79">
      <w:pPr>
        <w:pStyle w:val="a3"/>
        <w:shd w:val="clear" w:color="auto" w:fill="FFFFFF"/>
        <w:spacing w:before="0" w:beforeAutospacing="0" w:afterAutospacing="0"/>
        <w:rPr>
          <w:rStyle w:val="a6"/>
          <w:i/>
          <w:color w:val="000000"/>
          <w:sz w:val="21"/>
          <w:szCs w:val="21"/>
          <w:u w:val="single"/>
        </w:rPr>
      </w:pPr>
    </w:p>
    <w:p w:rsidR="00401C79" w:rsidRPr="006E526B" w:rsidRDefault="00401C79" w:rsidP="00401C79">
      <w:pPr>
        <w:pStyle w:val="a3"/>
        <w:shd w:val="clear" w:color="auto" w:fill="FFFFFF"/>
        <w:spacing w:before="0" w:beforeAutospacing="0" w:afterAutospacing="0"/>
        <w:rPr>
          <w:i/>
          <w:color w:val="000000"/>
          <w:sz w:val="21"/>
          <w:szCs w:val="21"/>
          <w:u w:val="single"/>
        </w:rPr>
      </w:pPr>
      <w:r w:rsidRPr="006E526B">
        <w:rPr>
          <w:rStyle w:val="a6"/>
          <w:i/>
          <w:color w:val="000000"/>
          <w:sz w:val="21"/>
          <w:szCs w:val="21"/>
          <w:u w:val="single"/>
        </w:rPr>
        <w:t>2.2. Промисловість</w:t>
      </w:r>
    </w:p>
    <w:p w:rsidR="00401C79" w:rsidRPr="006E526B" w:rsidRDefault="007A394B" w:rsidP="00401C79">
      <w:pPr>
        <w:spacing w:after="0" w:line="240" w:lineRule="auto"/>
        <w:jc w:val="both"/>
        <w:rPr>
          <w:rFonts w:ascii="Times New Roman CYR" w:hAnsi="Times New Roman CYR"/>
          <w:sz w:val="21"/>
          <w:szCs w:val="21"/>
        </w:rPr>
      </w:pPr>
      <w:r w:rsidRPr="006E526B">
        <w:rPr>
          <w:rFonts w:ascii="Times New Roman CYR" w:hAnsi="Times New Roman CYR"/>
          <w:sz w:val="21"/>
          <w:szCs w:val="21"/>
          <w:lang w:val="ru-RU"/>
        </w:rPr>
        <w:t xml:space="preserve">   </w:t>
      </w:r>
      <w:r w:rsidR="00401C79" w:rsidRPr="006E526B">
        <w:rPr>
          <w:rFonts w:ascii="Times New Roman CYR" w:hAnsi="Times New Roman CYR"/>
          <w:sz w:val="21"/>
          <w:szCs w:val="21"/>
        </w:rPr>
        <w:t xml:space="preserve">На території Подільського району знаходяться 2  промислових підприємства: ТОВ </w:t>
      </w:r>
      <w:r w:rsidR="002B09F6">
        <w:rPr>
          <w:rFonts w:ascii="Times New Roman CYR" w:hAnsi="Times New Roman CYR"/>
          <w:sz w:val="21"/>
          <w:szCs w:val="21"/>
          <w:lang w:val="ru-RU"/>
        </w:rPr>
        <w:t xml:space="preserve">«Котовський ВРЗ </w:t>
      </w:r>
      <w:r w:rsidR="00401C79" w:rsidRPr="006E526B">
        <w:rPr>
          <w:rFonts w:ascii="Times New Roman CYR" w:hAnsi="Times New Roman CYR"/>
          <w:sz w:val="21"/>
          <w:szCs w:val="21"/>
        </w:rPr>
        <w:t>«</w:t>
      </w:r>
      <w:proofErr w:type="spellStart"/>
      <w:r w:rsidR="00401C79" w:rsidRPr="006E526B">
        <w:rPr>
          <w:rFonts w:ascii="Times New Roman CYR" w:hAnsi="Times New Roman CYR"/>
          <w:sz w:val="21"/>
          <w:szCs w:val="21"/>
        </w:rPr>
        <w:t>Південремверстат</w:t>
      </w:r>
      <w:proofErr w:type="spellEnd"/>
      <w:r w:rsidR="00401C79" w:rsidRPr="006E526B">
        <w:rPr>
          <w:rFonts w:ascii="Times New Roman CYR" w:hAnsi="Times New Roman CYR"/>
          <w:sz w:val="21"/>
          <w:szCs w:val="21"/>
        </w:rPr>
        <w:t>» та ПАТ Південтехгаз».</w:t>
      </w:r>
    </w:p>
    <w:p w:rsidR="00401C79" w:rsidRPr="006E526B" w:rsidRDefault="007A394B" w:rsidP="00401C79">
      <w:pPr>
        <w:spacing w:after="0" w:line="240" w:lineRule="auto"/>
        <w:jc w:val="both"/>
        <w:rPr>
          <w:rFonts w:ascii="Times New Roman CYR" w:hAnsi="Times New Roman CYR"/>
          <w:sz w:val="21"/>
          <w:szCs w:val="21"/>
        </w:rPr>
      </w:pPr>
      <w:r w:rsidRPr="006E526B">
        <w:rPr>
          <w:rFonts w:ascii="Times New Roman CYR" w:hAnsi="Times New Roman CYR"/>
          <w:sz w:val="21"/>
          <w:szCs w:val="21"/>
          <w:lang w:val="ru-RU"/>
        </w:rPr>
        <w:t xml:space="preserve">  </w:t>
      </w:r>
      <w:r w:rsidR="002B09F6">
        <w:rPr>
          <w:rFonts w:ascii="Times New Roman CYR" w:hAnsi="Times New Roman CYR"/>
          <w:sz w:val="21"/>
          <w:szCs w:val="21"/>
          <w:lang w:val="ru-RU"/>
        </w:rPr>
        <w:t>Станом на 01.01.2019 р.</w:t>
      </w:r>
      <w:r w:rsidRPr="006E526B">
        <w:rPr>
          <w:rFonts w:ascii="Times New Roman CYR" w:hAnsi="Times New Roman CYR"/>
          <w:sz w:val="21"/>
          <w:szCs w:val="21"/>
          <w:lang w:val="ru-RU"/>
        </w:rPr>
        <w:t xml:space="preserve"> </w:t>
      </w:r>
      <w:proofErr w:type="gramStart"/>
      <w:r w:rsidR="002B09F6" w:rsidRPr="006E526B">
        <w:rPr>
          <w:rFonts w:ascii="Times New Roman CYR" w:hAnsi="Times New Roman CYR"/>
          <w:sz w:val="21"/>
          <w:szCs w:val="21"/>
        </w:rPr>
        <w:t>ТОВ</w:t>
      </w:r>
      <w:proofErr w:type="gramEnd"/>
      <w:r w:rsidR="002B09F6" w:rsidRPr="006E526B">
        <w:rPr>
          <w:rFonts w:ascii="Times New Roman CYR" w:hAnsi="Times New Roman CYR"/>
          <w:sz w:val="21"/>
          <w:szCs w:val="21"/>
        </w:rPr>
        <w:t xml:space="preserve"> </w:t>
      </w:r>
      <w:r w:rsidR="002B09F6">
        <w:rPr>
          <w:rFonts w:ascii="Times New Roman CYR" w:hAnsi="Times New Roman CYR"/>
          <w:sz w:val="21"/>
          <w:szCs w:val="21"/>
          <w:lang w:val="ru-RU"/>
        </w:rPr>
        <w:t xml:space="preserve">«Котовський ВРЗ </w:t>
      </w:r>
      <w:r w:rsidR="002B09F6" w:rsidRPr="006E526B">
        <w:rPr>
          <w:rFonts w:ascii="Times New Roman CYR" w:hAnsi="Times New Roman CYR"/>
          <w:sz w:val="21"/>
          <w:szCs w:val="21"/>
        </w:rPr>
        <w:t>«</w:t>
      </w:r>
      <w:proofErr w:type="spellStart"/>
      <w:r w:rsidR="002B09F6" w:rsidRPr="006E526B">
        <w:rPr>
          <w:rFonts w:ascii="Times New Roman CYR" w:hAnsi="Times New Roman CYR"/>
          <w:sz w:val="21"/>
          <w:szCs w:val="21"/>
        </w:rPr>
        <w:t>Південремверстат</w:t>
      </w:r>
      <w:proofErr w:type="spellEnd"/>
      <w:r w:rsidR="002B09F6" w:rsidRPr="006E526B">
        <w:rPr>
          <w:rFonts w:ascii="Times New Roman CYR" w:hAnsi="Times New Roman CYR"/>
          <w:sz w:val="21"/>
          <w:szCs w:val="21"/>
        </w:rPr>
        <w:t>»</w:t>
      </w:r>
      <w:r w:rsidR="002B09F6">
        <w:rPr>
          <w:rFonts w:ascii="Times New Roman CYR" w:hAnsi="Times New Roman CYR"/>
          <w:sz w:val="21"/>
          <w:szCs w:val="21"/>
        </w:rPr>
        <w:t xml:space="preserve"> не виробляє продукцію ,</w:t>
      </w:r>
      <w:r w:rsidR="00401C79" w:rsidRPr="006E526B">
        <w:rPr>
          <w:rFonts w:ascii="Times New Roman CYR" w:hAnsi="Times New Roman CYR"/>
          <w:sz w:val="21"/>
          <w:szCs w:val="21"/>
        </w:rPr>
        <w:t xml:space="preserve">чисельність працюючих </w:t>
      </w:r>
      <w:r w:rsidR="002B09F6">
        <w:rPr>
          <w:rFonts w:ascii="Times New Roman CYR" w:hAnsi="Times New Roman CYR"/>
          <w:sz w:val="21"/>
          <w:szCs w:val="21"/>
        </w:rPr>
        <w:t>9</w:t>
      </w:r>
      <w:r w:rsidR="00401C79" w:rsidRPr="006E526B">
        <w:rPr>
          <w:rFonts w:ascii="Times New Roman CYR" w:hAnsi="Times New Roman CYR"/>
          <w:sz w:val="21"/>
          <w:szCs w:val="21"/>
        </w:rPr>
        <w:t xml:space="preserve"> осіб</w:t>
      </w:r>
      <w:r w:rsidR="002B09F6">
        <w:rPr>
          <w:rFonts w:ascii="Times New Roman CYR" w:hAnsi="Times New Roman CYR"/>
          <w:sz w:val="21"/>
          <w:szCs w:val="21"/>
        </w:rPr>
        <w:t>.</w:t>
      </w:r>
    </w:p>
    <w:p w:rsidR="00401C79" w:rsidRPr="006E526B" w:rsidRDefault="007A394B" w:rsidP="00401C79">
      <w:pPr>
        <w:spacing w:after="0" w:line="240" w:lineRule="auto"/>
        <w:jc w:val="both"/>
        <w:rPr>
          <w:rFonts w:ascii="Times New Roman CYR" w:hAnsi="Times New Roman CYR"/>
          <w:sz w:val="21"/>
          <w:szCs w:val="21"/>
        </w:rPr>
      </w:pPr>
      <w:r w:rsidRPr="006E526B">
        <w:rPr>
          <w:rFonts w:ascii="Times New Roman CYR" w:hAnsi="Times New Roman CYR"/>
          <w:sz w:val="21"/>
          <w:szCs w:val="21"/>
          <w:lang w:val="ru-RU"/>
        </w:rPr>
        <w:t xml:space="preserve">   </w:t>
      </w:r>
      <w:r w:rsidR="00401C79" w:rsidRPr="006E526B">
        <w:rPr>
          <w:rFonts w:ascii="Times New Roman CYR" w:hAnsi="Times New Roman CYR"/>
          <w:sz w:val="21"/>
          <w:szCs w:val="21"/>
        </w:rPr>
        <w:t>З 01.07.2016 року ПАТ «Південтехгаз» призупинило свою виробничу діяльність. Всі споруди опломбовано та знаходяться під охороною.</w:t>
      </w:r>
    </w:p>
    <w:p w:rsidR="00845E11" w:rsidRDefault="00845E11" w:rsidP="00F548AE">
      <w:pPr>
        <w:spacing w:after="0" w:line="240" w:lineRule="auto"/>
        <w:jc w:val="both"/>
        <w:rPr>
          <w:rStyle w:val="a6"/>
          <w:rFonts w:ascii="Times New Roman" w:hAnsi="Times New Roman" w:cs="Times New Roman"/>
          <w:i/>
          <w:color w:val="000000"/>
          <w:sz w:val="21"/>
          <w:szCs w:val="21"/>
          <w:u w:val="single"/>
        </w:rPr>
      </w:pPr>
    </w:p>
    <w:p w:rsidR="00F548AE" w:rsidRPr="006E526B" w:rsidRDefault="00401C79" w:rsidP="00F548AE">
      <w:pPr>
        <w:spacing w:after="0" w:line="240" w:lineRule="auto"/>
        <w:jc w:val="both"/>
        <w:rPr>
          <w:rStyle w:val="a6"/>
          <w:rFonts w:ascii="Times New Roman" w:hAnsi="Times New Roman" w:cs="Times New Roman"/>
          <w:i/>
          <w:color w:val="000000"/>
          <w:sz w:val="21"/>
          <w:szCs w:val="21"/>
          <w:u w:val="single"/>
        </w:rPr>
      </w:pPr>
      <w:r w:rsidRPr="006E526B">
        <w:rPr>
          <w:rStyle w:val="a6"/>
          <w:rFonts w:ascii="Times New Roman" w:hAnsi="Times New Roman" w:cs="Times New Roman"/>
          <w:i/>
          <w:color w:val="000000"/>
          <w:sz w:val="21"/>
          <w:szCs w:val="21"/>
          <w:u w:val="single"/>
        </w:rPr>
        <w:t>2.3. Агропромисловий комплекс</w:t>
      </w:r>
    </w:p>
    <w:p w:rsidR="007A394B" w:rsidRPr="006E526B" w:rsidRDefault="007A394B" w:rsidP="00401C7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1"/>
          <w:szCs w:val="21"/>
          <w:lang w:val="ru-RU"/>
        </w:rPr>
      </w:pPr>
    </w:p>
    <w:p w:rsidR="00401C79" w:rsidRPr="006E526B" w:rsidRDefault="007A394B" w:rsidP="00401C7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1"/>
          <w:szCs w:val="21"/>
        </w:rPr>
      </w:pPr>
      <w:r w:rsidRPr="006E526B">
        <w:rPr>
          <w:rFonts w:ascii="Times New Roman" w:eastAsia="Calibri" w:hAnsi="Times New Roman" w:cs="Times New Roman"/>
          <w:color w:val="000000" w:themeColor="text1"/>
          <w:sz w:val="21"/>
          <w:szCs w:val="21"/>
          <w:lang w:val="ru-RU"/>
        </w:rPr>
        <w:t xml:space="preserve">   </w:t>
      </w:r>
      <w:r w:rsidR="00401C79" w:rsidRPr="006E526B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Загальна кількість земель сільськогосподарського призначення становить  82.0 </w:t>
      </w:r>
      <w:proofErr w:type="spellStart"/>
      <w:r w:rsidR="00401C79" w:rsidRPr="006E526B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тис.га</w:t>
      </w:r>
      <w:proofErr w:type="spellEnd"/>
      <w:r w:rsidR="00401C79" w:rsidRPr="006E526B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 у тому числі: сільськогосподарські угіддя - 81,6 тис. га,</w:t>
      </w:r>
    </w:p>
    <w:p w:rsidR="00401C79" w:rsidRPr="006E526B" w:rsidRDefault="00401C79" w:rsidP="00401C7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1"/>
          <w:szCs w:val="21"/>
        </w:rPr>
      </w:pPr>
      <w:r w:rsidRPr="006E526B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           рілля - 60,0 тис. га (73%), </w:t>
      </w:r>
    </w:p>
    <w:p w:rsidR="00401C79" w:rsidRPr="006E526B" w:rsidRDefault="00401C79" w:rsidP="00401C7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1"/>
          <w:szCs w:val="21"/>
        </w:rPr>
      </w:pPr>
      <w:r w:rsidRPr="006E526B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           багаторічні насадження – 1,9 тис. га, </w:t>
      </w:r>
    </w:p>
    <w:p w:rsidR="00EB3E67" w:rsidRDefault="00EB3E67" w:rsidP="00401C7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           сіножаті – 8 </w:t>
      </w:r>
      <w:r w:rsidRPr="006E526B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тис. га</w:t>
      </w:r>
      <w:r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,</w:t>
      </w:r>
    </w:p>
    <w:p w:rsidR="00401C79" w:rsidRPr="006E526B" w:rsidRDefault="00EB3E67" w:rsidP="00401C7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1"/>
          <w:szCs w:val="21"/>
        </w:rPr>
      </w:pPr>
      <w:r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           </w:t>
      </w:r>
      <w:r w:rsidR="00401C79" w:rsidRPr="006E526B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пасовища –1</w:t>
      </w:r>
      <w:r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2,6</w:t>
      </w:r>
      <w:r w:rsidR="00401C79" w:rsidRPr="006E526B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 тис. га. </w:t>
      </w:r>
    </w:p>
    <w:p w:rsidR="00401C79" w:rsidRPr="006E526B" w:rsidRDefault="007A394B" w:rsidP="00401C7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1"/>
          <w:szCs w:val="21"/>
        </w:rPr>
      </w:pPr>
      <w:r w:rsidRPr="006E526B">
        <w:rPr>
          <w:rFonts w:ascii="Times New Roman" w:eastAsia="Calibri" w:hAnsi="Times New Roman" w:cs="Times New Roman"/>
          <w:color w:val="000000" w:themeColor="text1"/>
          <w:sz w:val="21"/>
          <w:szCs w:val="21"/>
          <w:lang w:val="ru-RU"/>
        </w:rPr>
        <w:t xml:space="preserve">   </w:t>
      </w:r>
      <w:r w:rsidR="00401C79" w:rsidRPr="006E526B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На території району зареєстровано 97</w:t>
      </w:r>
      <w:r w:rsidR="001C750E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 </w:t>
      </w:r>
      <w:r w:rsidR="00401C79" w:rsidRPr="006E526B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 сільськогосподарських підприємств різних форм власності</w:t>
      </w:r>
      <w:r w:rsidR="0015550B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 </w:t>
      </w:r>
      <w:r w:rsidR="00401C79" w:rsidRPr="006E526B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у тому числі  63 селянських (фермерських) господарства. </w:t>
      </w:r>
    </w:p>
    <w:p w:rsidR="0050614C" w:rsidRPr="006E526B" w:rsidRDefault="0050614C" w:rsidP="00401C7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1"/>
          <w:szCs w:val="21"/>
        </w:rPr>
      </w:pPr>
    </w:p>
    <w:p w:rsidR="00234D9A" w:rsidRPr="006E526B" w:rsidRDefault="00234D9A" w:rsidP="00234D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  <w:u w:val="single"/>
        </w:rPr>
      </w:pPr>
      <w:r w:rsidRPr="006E526B">
        <w:rPr>
          <w:rStyle w:val="a6"/>
          <w:rFonts w:ascii="Times New Roman" w:hAnsi="Times New Roman" w:cs="Times New Roman"/>
          <w:i/>
          <w:color w:val="000000"/>
          <w:sz w:val="21"/>
          <w:szCs w:val="21"/>
          <w:u w:val="single"/>
        </w:rPr>
        <w:t xml:space="preserve">2.4. </w:t>
      </w:r>
      <w:r w:rsidRPr="006E526B">
        <w:rPr>
          <w:rFonts w:ascii="Times New Roman" w:eastAsia="Calibri" w:hAnsi="Times New Roman" w:cs="Times New Roman"/>
          <w:b/>
          <w:i/>
          <w:sz w:val="21"/>
          <w:szCs w:val="21"/>
          <w:u w:val="single"/>
        </w:rPr>
        <w:t>Підприємництво</w:t>
      </w:r>
    </w:p>
    <w:p w:rsidR="00234D9A" w:rsidRPr="006E526B" w:rsidRDefault="00234D9A" w:rsidP="00234D9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31251E" w:rsidRPr="00624349" w:rsidRDefault="007A394B" w:rsidP="003125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31251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</w:t>
      </w:r>
      <w:r w:rsidR="0031251E" w:rsidRPr="0031251E">
        <w:rPr>
          <w:rFonts w:ascii="Times New Roman" w:hAnsi="Times New Roman" w:cs="Times New Roman"/>
          <w:sz w:val="21"/>
          <w:szCs w:val="21"/>
          <w:lang w:eastAsia="ru-RU"/>
        </w:rPr>
        <w:t xml:space="preserve">На території Подільського району нараховується 96 стаціонарних об’єктів торгівлі та 9 об’єктів ресторанного господарства, 1 об’єкт оптової торгівлі, які забезпечують населення Подільського району товарами першої необхідності.   </w:t>
      </w:r>
    </w:p>
    <w:p w:rsidR="00234D9A" w:rsidRPr="0031251E" w:rsidRDefault="0031251E" w:rsidP="003125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lang w:eastAsia="ru-RU"/>
        </w:rPr>
        <w:t xml:space="preserve">               </w:t>
      </w:r>
      <w:r w:rsidRPr="0031251E">
        <w:rPr>
          <w:rFonts w:ascii="Times New Roman" w:hAnsi="Times New Roman" w:cs="Times New Roman"/>
          <w:sz w:val="21"/>
          <w:szCs w:val="21"/>
          <w:lang w:eastAsia="ru-RU"/>
        </w:rPr>
        <w:t>На 1 січня  2019 року на обліку в органах державної реєстрації знаходяться 709 суб’єктів підприємницької діяльності, з них 233 юридичних осіб та  476  фізичних осіб-підприємців. Відповідно до аналогічного періоду минулого року суб’єктів підприємницької діяльності зменшилось  на 0,8%.</w:t>
      </w:r>
    </w:p>
    <w:p w:rsidR="00EB145E" w:rsidRPr="0031251E" w:rsidRDefault="00EB145E" w:rsidP="0031251E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000000"/>
          <w:sz w:val="21"/>
          <w:szCs w:val="21"/>
        </w:rPr>
      </w:pPr>
    </w:p>
    <w:p w:rsidR="00F57592" w:rsidRPr="006E526B" w:rsidRDefault="00F57592" w:rsidP="00F5759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6E526B">
        <w:rPr>
          <w:rStyle w:val="a6"/>
          <w:rFonts w:ascii="Times New Roman" w:hAnsi="Times New Roman" w:cs="Times New Roman"/>
          <w:color w:val="000000"/>
          <w:sz w:val="21"/>
          <w:szCs w:val="21"/>
        </w:rPr>
        <w:t>3.ІНФРАСТРУКТУРА РАЙОНУ</w:t>
      </w:r>
    </w:p>
    <w:p w:rsidR="00F35589" w:rsidRPr="006E526B" w:rsidRDefault="00F35589" w:rsidP="00F35589">
      <w:pPr>
        <w:contextualSpacing/>
        <w:rPr>
          <w:rFonts w:ascii="Times New Roman" w:eastAsia="Calibri" w:hAnsi="Times New Roman" w:cs="Times New Roman"/>
          <w:b/>
          <w:i/>
          <w:sz w:val="21"/>
          <w:szCs w:val="21"/>
          <w:u w:val="single"/>
        </w:rPr>
      </w:pPr>
      <w:r w:rsidRPr="006E526B">
        <w:rPr>
          <w:rFonts w:ascii="Times New Roman" w:eastAsia="Calibri" w:hAnsi="Times New Roman" w:cs="Times New Roman"/>
          <w:b/>
          <w:i/>
          <w:sz w:val="21"/>
          <w:szCs w:val="21"/>
          <w:u w:val="single"/>
        </w:rPr>
        <w:t xml:space="preserve">3.1 Транспорт  </w:t>
      </w:r>
    </w:p>
    <w:p w:rsidR="007A394B" w:rsidRPr="006E526B" w:rsidRDefault="007A394B" w:rsidP="00F355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/>
        </w:rPr>
      </w:pPr>
    </w:p>
    <w:p w:rsidR="00F35589" w:rsidRPr="006E526B" w:rsidRDefault="007A394B" w:rsidP="00F355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E526B">
        <w:rPr>
          <w:rFonts w:ascii="Times New Roman" w:hAnsi="Times New Roman" w:cs="Times New Roman"/>
          <w:sz w:val="21"/>
          <w:szCs w:val="21"/>
          <w:lang w:val="ru-RU"/>
        </w:rPr>
        <w:t xml:space="preserve">   </w:t>
      </w:r>
      <w:r w:rsidR="00F35589" w:rsidRPr="006E526B">
        <w:rPr>
          <w:rFonts w:ascii="Times New Roman" w:hAnsi="Times New Roman" w:cs="Times New Roman"/>
          <w:sz w:val="21"/>
          <w:szCs w:val="21"/>
        </w:rPr>
        <w:t xml:space="preserve">Основною метою у сфері  пасажирських перевезень на території району є гарантоване та ефективне задоволення потреб населення у безпечних та якісних послугах пасажирських перевезень.  </w:t>
      </w:r>
    </w:p>
    <w:p w:rsidR="00F35589" w:rsidRPr="001F3603" w:rsidRDefault="007A394B" w:rsidP="00F355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E526B">
        <w:rPr>
          <w:rFonts w:ascii="Times New Roman" w:hAnsi="Times New Roman" w:cs="Times New Roman"/>
          <w:sz w:val="21"/>
          <w:szCs w:val="21"/>
          <w:lang w:val="ru-RU"/>
        </w:rPr>
        <w:t xml:space="preserve">   </w:t>
      </w:r>
      <w:r w:rsidR="00F35589" w:rsidRPr="006E526B">
        <w:rPr>
          <w:rFonts w:ascii="Times New Roman" w:hAnsi="Times New Roman" w:cs="Times New Roman"/>
          <w:sz w:val="21"/>
          <w:szCs w:val="21"/>
        </w:rPr>
        <w:t xml:space="preserve">З метою забезпечення мешканців сіл автобусним сполученням у </w:t>
      </w:r>
      <w:r w:rsidR="00B446FD">
        <w:rPr>
          <w:rFonts w:ascii="Times New Roman" w:hAnsi="Times New Roman" w:cs="Times New Roman"/>
          <w:sz w:val="21"/>
          <w:szCs w:val="21"/>
        </w:rPr>
        <w:t>грудні</w:t>
      </w:r>
      <w:r w:rsidR="00F35589" w:rsidRPr="006E526B">
        <w:rPr>
          <w:rFonts w:ascii="Times New Roman" w:hAnsi="Times New Roman" w:cs="Times New Roman"/>
          <w:sz w:val="21"/>
          <w:szCs w:val="21"/>
        </w:rPr>
        <w:t xml:space="preserve"> місяці було проведено конкурс з визначення перевізників на приміські автобусні маршрути загального користування, що не виходять за межі Подільського району. Завдяки конкурсу було підписано договори між перевізниками району та </w:t>
      </w:r>
      <w:r w:rsidR="00F35589" w:rsidRPr="001F3603">
        <w:rPr>
          <w:rFonts w:ascii="Times New Roman" w:hAnsi="Times New Roman" w:cs="Times New Roman"/>
          <w:sz w:val="21"/>
          <w:szCs w:val="21"/>
        </w:rPr>
        <w:t xml:space="preserve">Подільською районною державною адміністрацією.   </w:t>
      </w:r>
    </w:p>
    <w:p w:rsidR="00B446FD" w:rsidRDefault="00B446FD" w:rsidP="00B44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B446FD">
        <w:rPr>
          <w:rFonts w:ascii="Times New Roman" w:hAnsi="Times New Roman" w:cs="Times New Roman"/>
          <w:sz w:val="21"/>
          <w:szCs w:val="21"/>
          <w:lang w:eastAsia="ru-RU"/>
        </w:rPr>
        <w:t xml:space="preserve">На  території   району автобусна мережа складається з  19 маршрутів. Загальна  кількість суб’єктів господарювання, здійснюючих  пасажирські  перевезення  в  районі  -  2, з них 1 фізична особа-підприємець Граненко М.М., який обслуговує 1 маршрут  та ТДВ «Пасавтотранссервіс», яке обслуговує 14 маршрутів. </w:t>
      </w:r>
    </w:p>
    <w:p w:rsidR="00B446FD" w:rsidRDefault="00B446FD" w:rsidP="007247BC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B446FD">
        <w:rPr>
          <w:rFonts w:ascii="Times New Roman" w:hAnsi="Times New Roman" w:cs="Times New Roman"/>
          <w:sz w:val="21"/>
          <w:szCs w:val="21"/>
          <w:lang w:eastAsia="ru-RU"/>
        </w:rPr>
        <w:t>У 201</w:t>
      </w:r>
      <w:r w:rsidRPr="00B446FD">
        <w:rPr>
          <w:rFonts w:ascii="Times New Roman" w:hAnsi="Times New Roman" w:cs="Times New Roman"/>
          <w:sz w:val="21"/>
          <w:szCs w:val="21"/>
          <w:lang w:val="ru-RU" w:eastAsia="ru-RU"/>
        </w:rPr>
        <w:t>8</w:t>
      </w:r>
      <w:r w:rsidRPr="00B446FD">
        <w:rPr>
          <w:rFonts w:ascii="Times New Roman" w:hAnsi="Times New Roman" w:cs="Times New Roman"/>
          <w:sz w:val="21"/>
          <w:szCs w:val="21"/>
          <w:lang w:eastAsia="ru-RU"/>
        </w:rPr>
        <w:t xml:space="preserve"> році  послугами автомобільного транспорту  скористалися </w:t>
      </w:r>
      <w:r w:rsidRPr="00B446FD">
        <w:rPr>
          <w:rFonts w:ascii="Times New Roman" w:hAnsi="Times New Roman" w:cs="Times New Roman"/>
          <w:sz w:val="21"/>
          <w:szCs w:val="21"/>
          <w:lang w:val="ru-RU" w:eastAsia="ru-RU"/>
        </w:rPr>
        <w:t>88</w:t>
      </w:r>
      <w:r w:rsidRPr="00B446FD">
        <w:rPr>
          <w:rFonts w:ascii="Times New Roman" w:hAnsi="Times New Roman" w:cs="Times New Roman"/>
          <w:sz w:val="21"/>
          <w:szCs w:val="21"/>
          <w:lang w:eastAsia="ru-RU"/>
        </w:rPr>
        <w:t>,</w:t>
      </w:r>
      <w:r w:rsidRPr="00B446FD">
        <w:rPr>
          <w:rFonts w:ascii="Times New Roman" w:hAnsi="Times New Roman" w:cs="Times New Roman"/>
          <w:sz w:val="21"/>
          <w:szCs w:val="21"/>
          <w:lang w:val="ru-RU" w:eastAsia="ru-RU"/>
        </w:rPr>
        <w:t>9</w:t>
      </w:r>
      <w:r w:rsidRPr="00B446FD">
        <w:rPr>
          <w:rFonts w:ascii="Times New Roman" w:hAnsi="Times New Roman" w:cs="Times New Roman"/>
          <w:sz w:val="21"/>
          <w:szCs w:val="21"/>
          <w:lang w:eastAsia="ru-RU"/>
        </w:rPr>
        <w:t xml:space="preserve"> тис. пасажирів та виконано пасажирську роботу в обсязі </w:t>
      </w:r>
      <w:r w:rsidRPr="00B446FD">
        <w:rPr>
          <w:rFonts w:ascii="Times New Roman" w:hAnsi="Times New Roman" w:cs="Times New Roman"/>
          <w:sz w:val="21"/>
          <w:szCs w:val="21"/>
          <w:lang w:val="ru-RU" w:eastAsia="ru-RU"/>
        </w:rPr>
        <w:t>1657</w:t>
      </w:r>
      <w:r w:rsidRPr="00B446FD">
        <w:rPr>
          <w:rFonts w:ascii="Times New Roman" w:hAnsi="Times New Roman" w:cs="Times New Roman"/>
          <w:sz w:val="21"/>
          <w:szCs w:val="21"/>
          <w:lang w:eastAsia="ru-RU"/>
        </w:rPr>
        <w:t>,</w:t>
      </w:r>
      <w:r w:rsidRPr="00B446FD">
        <w:rPr>
          <w:rFonts w:ascii="Times New Roman" w:hAnsi="Times New Roman" w:cs="Times New Roman"/>
          <w:sz w:val="21"/>
          <w:szCs w:val="21"/>
          <w:lang w:val="ru-RU" w:eastAsia="ru-RU"/>
        </w:rPr>
        <w:t>0</w:t>
      </w:r>
      <w:r w:rsidRPr="00B446FD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B446FD">
        <w:rPr>
          <w:rFonts w:ascii="Times New Roman" w:hAnsi="Times New Roman" w:cs="Times New Roman"/>
          <w:sz w:val="21"/>
          <w:szCs w:val="21"/>
          <w:lang w:eastAsia="ru-RU"/>
        </w:rPr>
        <w:t>тис.пас.км</w:t>
      </w:r>
      <w:proofErr w:type="spellEnd"/>
      <w:r w:rsidRPr="00B446FD">
        <w:rPr>
          <w:rFonts w:ascii="Times New Roman" w:hAnsi="Times New Roman" w:cs="Times New Roman"/>
          <w:sz w:val="21"/>
          <w:szCs w:val="21"/>
          <w:lang w:eastAsia="ru-RU"/>
        </w:rPr>
        <w:t xml:space="preserve">.,що відповідно на 32,7% та на 27,2% менше ніж у 2017 році. </w:t>
      </w:r>
      <w:r w:rsidRPr="00394D71">
        <w:rPr>
          <w:sz w:val="28"/>
          <w:szCs w:val="28"/>
          <w:lang w:eastAsia="ru-RU"/>
        </w:rPr>
        <w:t xml:space="preserve"> </w:t>
      </w:r>
    </w:p>
    <w:p w:rsidR="00EF79F4" w:rsidRDefault="00B446FD" w:rsidP="00B446FD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394D71">
        <w:rPr>
          <w:sz w:val="28"/>
          <w:szCs w:val="28"/>
          <w:lang w:eastAsia="ru-RU"/>
        </w:rPr>
        <w:t xml:space="preserve">  </w:t>
      </w:r>
    </w:p>
    <w:p w:rsidR="00F35589" w:rsidRPr="006E526B" w:rsidRDefault="00F35589" w:rsidP="00B446F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1"/>
          <w:szCs w:val="21"/>
          <w:u w:val="single"/>
        </w:rPr>
      </w:pPr>
      <w:r w:rsidRPr="006E526B">
        <w:rPr>
          <w:rFonts w:ascii="Times New Roman" w:hAnsi="Times New Roman" w:cs="Times New Roman"/>
          <w:b/>
          <w:i/>
          <w:color w:val="000000" w:themeColor="text1"/>
          <w:sz w:val="21"/>
          <w:szCs w:val="21"/>
          <w:u w:val="single"/>
        </w:rPr>
        <w:t>3.2 Зв'язок</w:t>
      </w:r>
    </w:p>
    <w:p w:rsidR="00F35589" w:rsidRPr="006E526B" w:rsidRDefault="00F35589" w:rsidP="00F355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B41FE7" w:rsidRPr="00B41FE7" w:rsidRDefault="002664D8" w:rsidP="00B4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1"/>
          <w:szCs w:val="21"/>
          <w:lang w:eastAsia="ru-RU"/>
        </w:rPr>
        <w:t>Станом на 01.01.2019 року п</w:t>
      </w:r>
      <w:r w:rsidR="00B41FE7" w:rsidRPr="00B41FE7">
        <w:rPr>
          <w:rFonts w:ascii="Times New Roman" w:hAnsi="Times New Roman" w:cs="Times New Roman"/>
          <w:sz w:val="21"/>
          <w:szCs w:val="21"/>
          <w:lang w:eastAsia="ru-RU"/>
        </w:rPr>
        <w:t>ослуги поштового зв’язку в Подільському районі надає Центр поштового зв’язку №7 Одеської дирекції «Укрпошта». Мережа складається з 19 відділень: 16 стаціонарних ВПЗ 3 пересувних ВПЗ №1,2,10.</w:t>
      </w:r>
    </w:p>
    <w:p w:rsidR="00B41FE7" w:rsidRPr="00B41FE7" w:rsidRDefault="00B41FE7" w:rsidP="00B41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B41FE7">
        <w:rPr>
          <w:rFonts w:ascii="Times New Roman" w:hAnsi="Times New Roman" w:cs="Times New Roman"/>
          <w:sz w:val="21"/>
          <w:szCs w:val="21"/>
          <w:lang w:eastAsia="ru-RU"/>
        </w:rPr>
        <w:t xml:space="preserve">На території району телекомунікаційні послуги надає районний центр </w:t>
      </w:r>
      <w:proofErr w:type="spellStart"/>
      <w:r w:rsidRPr="00B41FE7">
        <w:rPr>
          <w:rFonts w:ascii="Times New Roman" w:hAnsi="Times New Roman" w:cs="Times New Roman"/>
          <w:sz w:val="21"/>
          <w:szCs w:val="21"/>
          <w:lang w:eastAsia="ru-RU"/>
        </w:rPr>
        <w:t>телекомунікацій</w:t>
      </w:r>
      <w:proofErr w:type="spellEnd"/>
      <w:r w:rsidRPr="00B41FE7">
        <w:rPr>
          <w:rFonts w:ascii="Times New Roman" w:hAnsi="Times New Roman" w:cs="Times New Roman"/>
          <w:sz w:val="21"/>
          <w:szCs w:val="21"/>
          <w:lang w:eastAsia="ru-RU"/>
        </w:rPr>
        <w:t xml:space="preserve"> №611 Одеської філії ПАТ «Укртелеком». </w:t>
      </w:r>
    </w:p>
    <w:p w:rsidR="002664D8" w:rsidRPr="002664D8" w:rsidRDefault="00B41FE7" w:rsidP="002664D8">
      <w:pPr>
        <w:ind w:firstLine="709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На </w:t>
      </w:r>
      <w:proofErr w:type="spellStart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>телефонній</w:t>
      </w:r>
      <w:proofErr w:type="spellEnd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>мережі</w:t>
      </w:r>
      <w:proofErr w:type="spellEnd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району </w:t>
      </w:r>
      <w:proofErr w:type="spellStart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>експлуатувалось</w:t>
      </w:r>
      <w:proofErr w:type="spellEnd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25 </w:t>
      </w:r>
      <w:proofErr w:type="spellStart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>телефонних</w:t>
      </w:r>
      <w:proofErr w:type="spellEnd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>станцій</w:t>
      </w:r>
      <w:proofErr w:type="spellEnd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. </w:t>
      </w:r>
      <w:proofErr w:type="spellStart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>Їх</w:t>
      </w:r>
      <w:proofErr w:type="spellEnd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>монтована</w:t>
      </w:r>
      <w:proofErr w:type="spellEnd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>ємність</w:t>
      </w:r>
      <w:proofErr w:type="spellEnd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>складає</w:t>
      </w:r>
      <w:proofErr w:type="spellEnd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3700 </w:t>
      </w:r>
      <w:proofErr w:type="spellStart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>номерів</w:t>
      </w:r>
      <w:proofErr w:type="spellEnd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, </w:t>
      </w:r>
      <w:proofErr w:type="spellStart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>задіян</w:t>
      </w:r>
      <w:proofErr w:type="spellEnd"/>
      <w:r w:rsidRPr="00B41FE7">
        <w:rPr>
          <w:rFonts w:ascii="Times New Roman" w:hAnsi="Times New Roman" w:cs="Times New Roman"/>
          <w:sz w:val="21"/>
          <w:szCs w:val="21"/>
          <w:lang w:eastAsia="ru-RU"/>
        </w:rPr>
        <w:t>о</w:t>
      </w:r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- 1870 </w:t>
      </w:r>
      <w:proofErr w:type="spellStart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>номері</w:t>
      </w:r>
      <w:proofErr w:type="gramStart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>в</w:t>
      </w:r>
      <w:proofErr w:type="spellEnd"/>
      <w:proofErr w:type="gramEnd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. </w:t>
      </w:r>
      <w:proofErr w:type="spellStart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>Всі</w:t>
      </w:r>
      <w:proofErr w:type="spellEnd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>абоненти</w:t>
      </w:r>
      <w:proofErr w:type="spellEnd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>мають</w:t>
      </w:r>
      <w:proofErr w:type="spellEnd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>можливість</w:t>
      </w:r>
      <w:proofErr w:type="spellEnd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Pr="00B41FE7">
        <w:rPr>
          <w:rFonts w:ascii="Times New Roman" w:hAnsi="Times New Roman" w:cs="Times New Roman"/>
          <w:sz w:val="21"/>
          <w:szCs w:val="21"/>
          <w:lang w:val="ru-RU" w:eastAsia="ru-RU"/>
        </w:rPr>
        <w:t>ко</w:t>
      </w:r>
      <w:r w:rsidR="002664D8">
        <w:rPr>
          <w:rFonts w:ascii="Times New Roman" w:hAnsi="Times New Roman" w:cs="Times New Roman"/>
          <w:sz w:val="21"/>
          <w:szCs w:val="21"/>
          <w:lang w:val="ru-RU" w:eastAsia="ru-RU"/>
        </w:rPr>
        <w:t>ристуватися</w:t>
      </w:r>
      <w:proofErr w:type="spellEnd"/>
      <w:r w:rsidR="002664D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="002664D8">
        <w:rPr>
          <w:rFonts w:ascii="Times New Roman" w:hAnsi="Times New Roman" w:cs="Times New Roman"/>
          <w:sz w:val="21"/>
          <w:szCs w:val="21"/>
          <w:lang w:val="ru-RU" w:eastAsia="ru-RU"/>
        </w:rPr>
        <w:t>міжміським</w:t>
      </w:r>
      <w:proofErr w:type="spellEnd"/>
      <w:r w:rsidR="002664D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зв’язком,</w:t>
      </w:r>
      <w:r w:rsidR="002664D8" w:rsidRPr="002664D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15 </w:t>
      </w:r>
      <w:proofErr w:type="spellStart"/>
      <w:r w:rsidR="002664D8" w:rsidRPr="002664D8">
        <w:rPr>
          <w:rFonts w:ascii="Times New Roman" w:hAnsi="Times New Roman" w:cs="Times New Roman"/>
          <w:sz w:val="21"/>
          <w:szCs w:val="21"/>
          <w:lang w:val="ru-RU" w:eastAsia="ru-RU"/>
        </w:rPr>
        <w:t>населених</w:t>
      </w:r>
      <w:proofErr w:type="spellEnd"/>
      <w:r w:rsidR="002664D8" w:rsidRPr="002664D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="002664D8" w:rsidRPr="002664D8">
        <w:rPr>
          <w:rFonts w:ascii="Times New Roman" w:hAnsi="Times New Roman" w:cs="Times New Roman"/>
          <w:sz w:val="21"/>
          <w:szCs w:val="21"/>
          <w:lang w:val="ru-RU" w:eastAsia="ru-RU"/>
        </w:rPr>
        <w:t>пунктів</w:t>
      </w:r>
      <w:proofErr w:type="spellEnd"/>
      <w:r w:rsidR="002664D8" w:rsidRPr="002664D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="002664D8" w:rsidRPr="002664D8">
        <w:rPr>
          <w:rFonts w:ascii="Times New Roman" w:hAnsi="Times New Roman" w:cs="Times New Roman"/>
          <w:sz w:val="21"/>
          <w:szCs w:val="21"/>
          <w:lang w:val="ru-RU" w:eastAsia="ru-RU"/>
        </w:rPr>
        <w:t>мають</w:t>
      </w:r>
      <w:proofErr w:type="spellEnd"/>
      <w:r w:rsidR="002664D8" w:rsidRPr="002664D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доступ  до </w:t>
      </w:r>
      <w:proofErr w:type="spellStart"/>
      <w:r w:rsidR="002664D8" w:rsidRPr="002664D8">
        <w:rPr>
          <w:rFonts w:ascii="Times New Roman" w:hAnsi="Times New Roman" w:cs="Times New Roman"/>
          <w:sz w:val="21"/>
          <w:szCs w:val="21"/>
          <w:lang w:val="ru-RU" w:eastAsia="ru-RU"/>
        </w:rPr>
        <w:t>мережі</w:t>
      </w:r>
      <w:proofErr w:type="spellEnd"/>
      <w:r w:rsidR="002664D8" w:rsidRPr="002664D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="002664D8" w:rsidRPr="002664D8">
        <w:rPr>
          <w:rFonts w:ascii="Times New Roman" w:hAnsi="Times New Roman" w:cs="Times New Roman"/>
          <w:sz w:val="21"/>
          <w:szCs w:val="21"/>
          <w:lang w:val="ru-RU" w:eastAsia="ru-RU"/>
        </w:rPr>
        <w:t>Інтернет</w:t>
      </w:r>
      <w:proofErr w:type="spellEnd"/>
      <w:r w:rsidR="002664D8" w:rsidRPr="002664D8">
        <w:rPr>
          <w:rFonts w:ascii="Times New Roman" w:hAnsi="Times New Roman" w:cs="Times New Roman"/>
          <w:sz w:val="21"/>
          <w:szCs w:val="21"/>
          <w:lang w:val="ru-RU" w:eastAsia="ru-RU"/>
        </w:rPr>
        <w:t>. В селах</w:t>
      </w:r>
      <w:proofErr w:type="gramStart"/>
      <w:r w:rsidR="002664D8" w:rsidRPr="002664D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="002664D8" w:rsidRPr="002664D8">
        <w:rPr>
          <w:rFonts w:ascii="Times New Roman" w:hAnsi="Times New Roman" w:cs="Times New Roman"/>
          <w:sz w:val="21"/>
          <w:szCs w:val="21"/>
          <w:lang w:val="ru-RU" w:eastAsia="ru-RU"/>
        </w:rPr>
        <w:t>П</w:t>
      </w:r>
      <w:proofErr w:type="gramEnd"/>
      <w:r w:rsidR="002664D8" w:rsidRPr="002664D8">
        <w:rPr>
          <w:rFonts w:ascii="Times New Roman" w:hAnsi="Times New Roman" w:cs="Times New Roman"/>
          <w:sz w:val="21"/>
          <w:szCs w:val="21"/>
          <w:lang w:val="ru-RU" w:eastAsia="ru-RU"/>
        </w:rPr>
        <w:t>одільського</w:t>
      </w:r>
      <w:proofErr w:type="spellEnd"/>
      <w:r w:rsidR="002664D8" w:rsidRPr="002664D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району </w:t>
      </w:r>
      <w:proofErr w:type="spellStart"/>
      <w:r w:rsidR="002664D8" w:rsidRPr="002664D8">
        <w:rPr>
          <w:rFonts w:ascii="Times New Roman" w:hAnsi="Times New Roman" w:cs="Times New Roman"/>
          <w:sz w:val="21"/>
          <w:szCs w:val="21"/>
          <w:lang w:val="ru-RU" w:eastAsia="ru-RU"/>
        </w:rPr>
        <w:t>встановлено</w:t>
      </w:r>
      <w:proofErr w:type="spellEnd"/>
      <w:r w:rsidR="002664D8" w:rsidRPr="002664D8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49 </w:t>
      </w:r>
      <w:proofErr w:type="spellStart"/>
      <w:r w:rsidR="002664D8" w:rsidRPr="002664D8">
        <w:rPr>
          <w:rFonts w:ascii="Times New Roman" w:hAnsi="Times New Roman" w:cs="Times New Roman"/>
          <w:sz w:val="21"/>
          <w:szCs w:val="21"/>
          <w:lang w:val="ru-RU" w:eastAsia="ru-RU"/>
        </w:rPr>
        <w:t>радіоточок</w:t>
      </w:r>
      <w:proofErr w:type="spellEnd"/>
      <w:r w:rsidR="002664D8" w:rsidRPr="002664D8">
        <w:rPr>
          <w:rFonts w:ascii="Times New Roman" w:hAnsi="Times New Roman" w:cs="Times New Roman"/>
          <w:sz w:val="21"/>
          <w:szCs w:val="21"/>
          <w:lang w:val="ru-RU" w:eastAsia="ru-RU"/>
        </w:rPr>
        <w:t>.</w:t>
      </w:r>
    </w:p>
    <w:p w:rsidR="00F35589" w:rsidRPr="004A1D36" w:rsidRDefault="00F35589" w:rsidP="00F35589">
      <w:pPr>
        <w:pStyle w:val="a3"/>
        <w:shd w:val="clear" w:color="auto" w:fill="FFFFFF"/>
        <w:spacing w:before="0" w:beforeAutospacing="0" w:after="0" w:afterAutospacing="0"/>
        <w:rPr>
          <w:rStyle w:val="a6"/>
          <w:sz w:val="21"/>
          <w:szCs w:val="21"/>
          <w:lang w:val="ru-RU"/>
        </w:rPr>
      </w:pPr>
      <w:r w:rsidRPr="004A1D36">
        <w:rPr>
          <w:rStyle w:val="a6"/>
          <w:i/>
          <w:sz w:val="21"/>
          <w:szCs w:val="21"/>
          <w:u w:val="single"/>
        </w:rPr>
        <w:t>3.3. Культура та дозвілля</w:t>
      </w:r>
    </w:p>
    <w:p w:rsidR="00F35589" w:rsidRPr="004A1D36" w:rsidRDefault="00F35589" w:rsidP="00F35589">
      <w:pPr>
        <w:pStyle w:val="a3"/>
        <w:shd w:val="clear" w:color="auto" w:fill="FFFFFF"/>
        <w:spacing w:before="0" w:beforeAutospacing="0" w:after="0" w:afterAutospacing="0"/>
        <w:rPr>
          <w:rStyle w:val="a6"/>
          <w:sz w:val="21"/>
          <w:szCs w:val="21"/>
        </w:rPr>
      </w:pPr>
    </w:p>
    <w:p w:rsidR="00F35589" w:rsidRPr="006E526B" w:rsidRDefault="007A394B" w:rsidP="00F35589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24349">
        <w:rPr>
          <w:rFonts w:ascii="Times New Roman" w:hAnsi="Times New Roman" w:cs="Times New Roman"/>
          <w:color w:val="FF0000"/>
          <w:sz w:val="21"/>
          <w:szCs w:val="21"/>
          <w:lang w:val="ru-RU"/>
        </w:rPr>
        <w:t xml:space="preserve">   </w:t>
      </w:r>
      <w:r w:rsidR="00D07728" w:rsidRPr="00046E65">
        <w:rPr>
          <w:rFonts w:ascii="Times New Roman" w:hAnsi="Times New Roman" w:cs="Times New Roman"/>
          <w:color w:val="000000" w:themeColor="text1"/>
          <w:sz w:val="21"/>
          <w:szCs w:val="21"/>
        </w:rPr>
        <w:t>Населення району має змогу змістовно проводити своє дозвілля.</w:t>
      </w:r>
      <w:r w:rsidR="009A6AD0" w:rsidRPr="00046E6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F35589" w:rsidRPr="00046E65">
        <w:rPr>
          <w:rFonts w:ascii="Times New Roman" w:hAnsi="Times New Roman" w:cs="Times New Roman"/>
          <w:color w:val="000000" w:themeColor="text1"/>
          <w:sz w:val="21"/>
          <w:szCs w:val="21"/>
        </w:rPr>
        <w:t>Мережа закладів культури Подільського району складається із 7</w:t>
      </w:r>
      <w:r w:rsidR="00DC55DB" w:rsidRPr="00046E65">
        <w:rPr>
          <w:rFonts w:ascii="Times New Roman" w:hAnsi="Times New Roman" w:cs="Times New Roman"/>
          <w:color w:val="000000" w:themeColor="text1"/>
          <w:sz w:val="21"/>
          <w:szCs w:val="21"/>
        </w:rPr>
        <w:t>6</w:t>
      </w:r>
      <w:r w:rsidR="00F35589" w:rsidRPr="00046E6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закладів. Із них 39 клубних: районний центр культури та дозвілля</w:t>
      </w:r>
      <w:r w:rsidR="002A6F6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1</w:t>
      </w:r>
      <w:r w:rsidR="00F35589" w:rsidRPr="00046E65">
        <w:rPr>
          <w:rFonts w:ascii="Times New Roman" w:hAnsi="Times New Roman" w:cs="Times New Roman"/>
          <w:color w:val="000000" w:themeColor="text1"/>
          <w:sz w:val="21"/>
          <w:szCs w:val="21"/>
        </w:rPr>
        <w:t>, 14 сільських Будинків культури, 24 сільських клубів, ЦБС до якої входять 37 бібліотек: центральна районна бібліотека, районна дитяча бібліотека, 35 сільських бібліотек-філій та централізована бухгалтерія</w:t>
      </w:r>
      <w:r w:rsidR="00F35589" w:rsidRPr="006E526B">
        <w:rPr>
          <w:rFonts w:ascii="Times New Roman" w:hAnsi="Times New Roman" w:cs="Times New Roman"/>
          <w:sz w:val="21"/>
          <w:szCs w:val="21"/>
        </w:rPr>
        <w:t>. Крім цього - 4 самодіяльних «Народних» колективи:  театр естради «Добрий настрій», чоловічий квартет «Стожари», вокальний гурт «Мелодія душі» та хор працівників культури Подільського району.</w:t>
      </w:r>
    </w:p>
    <w:p w:rsidR="00F35589" w:rsidRPr="006E526B" w:rsidRDefault="007A394B" w:rsidP="00F355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6E526B">
        <w:rPr>
          <w:color w:val="000000"/>
          <w:sz w:val="21"/>
          <w:szCs w:val="21"/>
          <w:lang w:val="ru-RU"/>
        </w:rPr>
        <w:t xml:space="preserve">   </w:t>
      </w:r>
      <w:r w:rsidR="00F35589" w:rsidRPr="006E526B">
        <w:rPr>
          <w:color w:val="000000"/>
          <w:sz w:val="21"/>
          <w:szCs w:val="21"/>
        </w:rPr>
        <w:t>У районі проводяться  свята, фестивалі, конкурси, інші культурно-мистецькі заходи, пов’язані з відзначенням календарних та пам’ятних дат в Україні.</w:t>
      </w:r>
    </w:p>
    <w:p w:rsidR="00F35589" w:rsidRPr="006E526B" w:rsidRDefault="007A394B" w:rsidP="00F355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6E526B">
        <w:rPr>
          <w:color w:val="000000"/>
          <w:sz w:val="21"/>
          <w:szCs w:val="21"/>
          <w:lang w:val="ru-RU"/>
        </w:rPr>
        <w:t xml:space="preserve">   </w:t>
      </w:r>
      <w:r w:rsidR="00F35589" w:rsidRPr="006E526B">
        <w:rPr>
          <w:color w:val="000000"/>
          <w:sz w:val="21"/>
          <w:szCs w:val="21"/>
        </w:rPr>
        <w:t>Традиційно проводяться обласні</w:t>
      </w:r>
      <w:r w:rsidR="00D07728" w:rsidRPr="006E526B">
        <w:rPr>
          <w:color w:val="000000"/>
          <w:sz w:val="21"/>
          <w:szCs w:val="21"/>
        </w:rPr>
        <w:t>,</w:t>
      </w:r>
      <w:r w:rsidR="00F35589" w:rsidRPr="006E526B">
        <w:rPr>
          <w:color w:val="000000"/>
          <w:sz w:val="21"/>
          <w:szCs w:val="21"/>
        </w:rPr>
        <w:t xml:space="preserve"> спортивно та культурно-мистецькі  свята: конкурси сімейних та родинних ансамблів, фестивалі дитячої творчості.  </w:t>
      </w:r>
    </w:p>
    <w:p w:rsidR="00F35589" w:rsidRDefault="007A394B" w:rsidP="00F355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6E526B">
        <w:rPr>
          <w:color w:val="000000"/>
          <w:sz w:val="21"/>
          <w:szCs w:val="21"/>
          <w:lang w:val="ru-RU"/>
        </w:rPr>
        <w:lastRenderedPageBreak/>
        <w:t xml:space="preserve">   </w:t>
      </w:r>
      <w:r w:rsidR="00F35589" w:rsidRPr="006E526B">
        <w:rPr>
          <w:color w:val="000000"/>
          <w:sz w:val="21"/>
          <w:szCs w:val="21"/>
        </w:rPr>
        <w:t>Щорічно проводяться традиційні  свята районного значення: для воїнів-афганців, дітей-інвалідів, працівників сільського господарства і т.д.</w:t>
      </w:r>
    </w:p>
    <w:p w:rsidR="00D07728" w:rsidRPr="006E526B" w:rsidRDefault="00D07728" w:rsidP="00F355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D07728" w:rsidRPr="006E526B" w:rsidRDefault="00D07728" w:rsidP="00D07728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  <w:sz w:val="21"/>
          <w:szCs w:val="21"/>
        </w:rPr>
      </w:pPr>
      <w:r w:rsidRPr="006E526B">
        <w:rPr>
          <w:rStyle w:val="a6"/>
          <w:color w:val="000000"/>
          <w:sz w:val="21"/>
          <w:szCs w:val="21"/>
        </w:rPr>
        <w:t>4.ОСНОВНІ ПОКАЗНИКИ ЕКОНОМІЧНОГО ТА СОЦІАЛЬНОГО</w:t>
      </w:r>
    </w:p>
    <w:p w:rsidR="00401C79" w:rsidRDefault="00D07728" w:rsidP="00D07728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000000"/>
          <w:sz w:val="21"/>
          <w:szCs w:val="21"/>
        </w:rPr>
      </w:pPr>
      <w:r w:rsidRPr="006E526B">
        <w:rPr>
          <w:rStyle w:val="a6"/>
          <w:rFonts w:ascii="Times New Roman" w:hAnsi="Times New Roman" w:cs="Times New Roman"/>
          <w:color w:val="000000"/>
          <w:sz w:val="21"/>
          <w:szCs w:val="21"/>
        </w:rPr>
        <w:t>РОЗВИТКУ РАЙОНУ</w:t>
      </w:r>
    </w:p>
    <w:p w:rsidR="007919B3" w:rsidRPr="006E526B" w:rsidRDefault="007919B3" w:rsidP="00D07728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000000"/>
          <w:sz w:val="21"/>
          <w:szCs w:val="21"/>
        </w:rPr>
      </w:pPr>
    </w:p>
    <w:p w:rsidR="002C1BFD" w:rsidRDefault="007A394B" w:rsidP="002C1BFD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1"/>
          <w:szCs w:val="21"/>
          <w:u w:val="single"/>
          <w:lang w:val="ru-RU"/>
        </w:rPr>
      </w:pPr>
      <w:r w:rsidRPr="006E526B">
        <w:rPr>
          <w:rFonts w:ascii="Times New Roman" w:hAnsi="Times New Roman" w:cs="Times New Roman"/>
          <w:i/>
          <w:color w:val="000000" w:themeColor="text1"/>
          <w:sz w:val="21"/>
          <w:szCs w:val="21"/>
          <w:u w:val="single"/>
        </w:rPr>
        <w:t xml:space="preserve"> </w:t>
      </w:r>
      <w:r w:rsidR="00B43C56" w:rsidRPr="006E526B">
        <w:rPr>
          <w:rFonts w:ascii="Times New Roman" w:hAnsi="Times New Roman" w:cs="Times New Roman"/>
          <w:b/>
          <w:i/>
          <w:color w:val="000000" w:themeColor="text1"/>
          <w:sz w:val="21"/>
          <w:szCs w:val="21"/>
          <w:u w:val="single"/>
        </w:rPr>
        <w:t>4.</w:t>
      </w:r>
      <w:r w:rsidR="007919B3">
        <w:rPr>
          <w:rFonts w:ascii="Times New Roman" w:hAnsi="Times New Roman" w:cs="Times New Roman"/>
          <w:b/>
          <w:i/>
          <w:color w:val="000000" w:themeColor="text1"/>
          <w:sz w:val="21"/>
          <w:szCs w:val="21"/>
          <w:u w:val="single"/>
        </w:rPr>
        <w:t>1</w:t>
      </w:r>
      <w:r w:rsidR="00B43C56" w:rsidRPr="006E526B">
        <w:rPr>
          <w:rFonts w:ascii="Times New Roman" w:hAnsi="Times New Roman" w:cs="Times New Roman"/>
          <w:b/>
          <w:i/>
          <w:color w:val="000000" w:themeColor="text1"/>
          <w:sz w:val="21"/>
          <w:szCs w:val="21"/>
          <w:u w:val="single"/>
        </w:rPr>
        <w:t xml:space="preserve"> </w:t>
      </w:r>
      <w:r w:rsidR="002C1BFD" w:rsidRPr="006E526B">
        <w:rPr>
          <w:rFonts w:ascii="Times New Roman" w:hAnsi="Times New Roman" w:cs="Times New Roman"/>
          <w:b/>
          <w:i/>
          <w:color w:val="000000" w:themeColor="text1"/>
          <w:sz w:val="21"/>
          <w:szCs w:val="21"/>
          <w:u w:val="single"/>
        </w:rPr>
        <w:t>Бюджет та фінанси</w:t>
      </w:r>
    </w:p>
    <w:p w:rsidR="00046E65" w:rsidRPr="00046E65" w:rsidRDefault="00046E65" w:rsidP="002C1BFD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1"/>
          <w:szCs w:val="21"/>
          <w:u w:val="single"/>
          <w:lang w:val="ru-RU"/>
        </w:rPr>
      </w:pPr>
    </w:p>
    <w:p w:rsidR="00046E65" w:rsidRPr="0039725D" w:rsidRDefault="00046E65" w:rsidP="00046E65">
      <w:pPr>
        <w:rPr>
          <w:lang w:eastAsia="ru-RU"/>
        </w:rPr>
      </w:pPr>
      <w:r>
        <w:rPr>
          <w:noProof/>
          <w:lang w:eastAsia="uk-UA"/>
        </w:rPr>
        <w:drawing>
          <wp:inline distT="0" distB="0" distL="0" distR="0">
            <wp:extent cx="6091555" cy="3366135"/>
            <wp:effectExtent l="0" t="0" r="23495" b="2476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46E65" w:rsidRPr="00046E65" w:rsidRDefault="00046E65" w:rsidP="00046E6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46E65">
        <w:rPr>
          <w:rFonts w:ascii="Times New Roman" w:hAnsi="Times New Roman" w:cs="Times New Roman"/>
          <w:sz w:val="21"/>
          <w:szCs w:val="21"/>
          <w:lang w:eastAsia="ru-RU"/>
        </w:rPr>
        <w:t xml:space="preserve">          Видатки бюджету Подільського району за 2018 рік по загальному фонду становлять 82261,9 тис. грн., із них міжбюджетні трансферти Куяльницькій сільській раді 12111,6 тис. грн.</w:t>
      </w:r>
    </w:p>
    <w:p w:rsidR="00046E65" w:rsidRPr="00046E65" w:rsidRDefault="00046E65" w:rsidP="00046E6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46E65">
        <w:rPr>
          <w:rFonts w:ascii="Times New Roman" w:hAnsi="Times New Roman" w:cs="Times New Roman"/>
          <w:sz w:val="21"/>
          <w:szCs w:val="21"/>
          <w:lang w:eastAsia="ru-RU"/>
        </w:rPr>
        <w:t xml:space="preserve">         Видатки бюджету у 2018 році профінансовані  відповідно до потреби заявленої головними розпорядниками коштів.</w:t>
      </w:r>
    </w:p>
    <w:p w:rsidR="00046E65" w:rsidRPr="00046E65" w:rsidRDefault="00046E65" w:rsidP="00046E6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46E65">
        <w:rPr>
          <w:rFonts w:ascii="Times New Roman" w:hAnsi="Times New Roman" w:cs="Times New Roman"/>
          <w:sz w:val="21"/>
          <w:szCs w:val="21"/>
          <w:lang w:eastAsia="ru-RU"/>
        </w:rPr>
        <w:t xml:space="preserve">         Видатки на оплату праці працівників бюджетних установ та на оплату енергоносіїв, що споживаються бюджетними установами профінансовані відповідно до потреби в межах наявного фінансового ресурсу.</w:t>
      </w:r>
    </w:p>
    <w:p w:rsidR="00046E65" w:rsidRPr="00046E65" w:rsidRDefault="00046E65" w:rsidP="00046E6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        </w:t>
      </w:r>
      <w:proofErr w:type="gram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З</w:t>
      </w:r>
      <w:proofErr w:type="gram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метою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недопущення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кредиторської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заборгованості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фінансування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проводилось в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першочерговому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порядку на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захищені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статті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згідно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Закону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України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 “Про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Державний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бюджет на 2018 рік ”.</w:t>
      </w:r>
    </w:p>
    <w:p w:rsidR="00046E65" w:rsidRPr="00046E65" w:rsidRDefault="00046E65" w:rsidP="00046E6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        Станом на 01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січня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2019 року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заборгованості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по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виплаті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заробітної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плати не</w:t>
      </w:r>
      <w:r w:rsidRPr="00046E65">
        <w:rPr>
          <w:rFonts w:ascii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ма</w:t>
      </w:r>
      <w:proofErr w:type="gram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є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.</w:t>
      </w:r>
      <w:proofErr w:type="gram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</w:p>
    <w:p w:rsidR="00046E65" w:rsidRPr="00046E65" w:rsidRDefault="00046E65" w:rsidP="00046E6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       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Проаналізувавши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видатки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за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функціональною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класифікацією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по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загальному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фонду за 2018 </w:t>
      </w:r>
      <w:proofErr w:type="spellStart"/>
      <w:proofErr w:type="gram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р</w:t>
      </w:r>
      <w:proofErr w:type="gram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ік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,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які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склали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70150,3 тис. грн., з них  направлено на: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2280"/>
        <w:gridCol w:w="2502"/>
      </w:tblGrid>
      <w:tr w:rsidR="00046E65" w:rsidRPr="00046E65" w:rsidTr="00A3305D">
        <w:tc>
          <w:tcPr>
            <w:tcW w:w="4788" w:type="dxa"/>
          </w:tcPr>
          <w:p w:rsidR="00046E65" w:rsidRPr="00046E65" w:rsidRDefault="00046E65" w:rsidP="00046E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  <w:lang w:val="ru-RU" w:eastAsia="ru-RU"/>
              </w:rPr>
            </w:pPr>
            <w:r w:rsidRPr="00046E65">
              <w:rPr>
                <w:rFonts w:ascii="Times New Roman" w:hAnsi="Times New Roman" w:cs="Times New Roman"/>
                <w:i/>
                <w:sz w:val="21"/>
                <w:szCs w:val="21"/>
                <w:lang w:val="ru-RU" w:eastAsia="ru-RU"/>
              </w:rPr>
              <w:t>КФК</w:t>
            </w:r>
          </w:p>
        </w:tc>
        <w:tc>
          <w:tcPr>
            <w:tcW w:w="2280" w:type="dxa"/>
          </w:tcPr>
          <w:p w:rsidR="00046E65" w:rsidRPr="00046E65" w:rsidRDefault="00046E65" w:rsidP="00046E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  <w:lang w:val="ru-RU" w:eastAsia="ru-RU"/>
              </w:rPr>
            </w:pPr>
            <w:r w:rsidRPr="00046E65">
              <w:rPr>
                <w:rFonts w:ascii="Times New Roman" w:hAnsi="Times New Roman" w:cs="Times New Roman"/>
                <w:i/>
                <w:sz w:val="21"/>
                <w:szCs w:val="21"/>
                <w:lang w:val="ru-RU" w:eastAsia="ru-RU"/>
              </w:rPr>
              <w:t>Сума, тис</w:t>
            </w:r>
            <w:proofErr w:type="gramStart"/>
            <w:r w:rsidRPr="00046E65">
              <w:rPr>
                <w:rFonts w:ascii="Times New Roman" w:hAnsi="Times New Roman" w:cs="Times New Roman"/>
                <w:i/>
                <w:sz w:val="21"/>
                <w:szCs w:val="21"/>
                <w:lang w:val="ru-RU" w:eastAsia="ru-RU"/>
              </w:rPr>
              <w:t>.</w:t>
            </w:r>
            <w:proofErr w:type="gramEnd"/>
            <w:r w:rsidRPr="00046E65">
              <w:rPr>
                <w:rFonts w:ascii="Times New Roman" w:hAnsi="Times New Roman" w:cs="Times New Roman"/>
                <w:i/>
                <w:sz w:val="21"/>
                <w:szCs w:val="21"/>
                <w:lang w:val="ru-RU" w:eastAsia="ru-RU"/>
              </w:rPr>
              <w:t xml:space="preserve"> </w:t>
            </w:r>
            <w:proofErr w:type="gramStart"/>
            <w:r w:rsidRPr="00046E65">
              <w:rPr>
                <w:rFonts w:ascii="Times New Roman" w:hAnsi="Times New Roman" w:cs="Times New Roman"/>
                <w:i/>
                <w:sz w:val="21"/>
                <w:szCs w:val="21"/>
                <w:lang w:val="ru-RU" w:eastAsia="ru-RU"/>
              </w:rPr>
              <w:t>г</w:t>
            </w:r>
            <w:proofErr w:type="gramEnd"/>
            <w:r w:rsidRPr="00046E65">
              <w:rPr>
                <w:rFonts w:ascii="Times New Roman" w:hAnsi="Times New Roman" w:cs="Times New Roman"/>
                <w:i/>
                <w:sz w:val="21"/>
                <w:szCs w:val="21"/>
                <w:lang w:val="ru-RU" w:eastAsia="ru-RU"/>
              </w:rPr>
              <w:t>рн.</w:t>
            </w:r>
          </w:p>
        </w:tc>
        <w:tc>
          <w:tcPr>
            <w:tcW w:w="2502" w:type="dxa"/>
          </w:tcPr>
          <w:p w:rsidR="00046E65" w:rsidRPr="00046E65" w:rsidRDefault="00046E65" w:rsidP="00046E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  <w:lang w:val="ru-RU" w:eastAsia="ru-RU"/>
              </w:rPr>
            </w:pPr>
            <w:proofErr w:type="spellStart"/>
            <w:r w:rsidRPr="00046E65">
              <w:rPr>
                <w:rFonts w:ascii="Times New Roman" w:hAnsi="Times New Roman" w:cs="Times New Roman"/>
                <w:i/>
                <w:sz w:val="21"/>
                <w:szCs w:val="21"/>
                <w:lang w:val="ru-RU" w:eastAsia="ru-RU"/>
              </w:rPr>
              <w:t>Питома</w:t>
            </w:r>
            <w:proofErr w:type="spellEnd"/>
            <w:r w:rsidRPr="00046E65">
              <w:rPr>
                <w:rFonts w:ascii="Times New Roman" w:hAnsi="Times New Roman" w:cs="Times New Roman"/>
                <w:i/>
                <w:sz w:val="21"/>
                <w:szCs w:val="21"/>
                <w:lang w:val="ru-RU" w:eastAsia="ru-RU"/>
              </w:rPr>
              <w:t xml:space="preserve"> вага, %</w:t>
            </w:r>
          </w:p>
        </w:tc>
      </w:tr>
      <w:tr w:rsidR="00046E65" w:rsidRPr="00046E65" w:rsidTr="00A3305D">
        <w:tc>
          <w:tcPr>
            <w:tcW w:w="4788" w:type="dxa"/>
          </w:tcPr>
          <w:p w:rsidR="00046E65" w:rsidRPr="00046E65" w:rsidRDefault="00046E65" w:rsidP="00046E6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046E6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Органи</w:t>
            </w:r>
            <w:proofErr w:type="spellEnd"/>
            <w:r w:rsidRPr="00046E6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046E6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місцевого</w:t>
            </w:r>
            <w:proofErr w:type="spellEnd"/>
            <w:r w:rsidRPr="00046E6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046E6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самоврядування</w:t>
            </w:r>
            <w:proofErr w:type="spellEnd"/>
          </w:p>
        </w:tc>
        <w:tc>
          <w:tcPr>
            <w:tcW w:w="2280" w:type="dxa"/>
          </w:tcPr>
          <w:p w:rsidR="00046E65" w:rsidRPr="00046E65" w:rsidRDefault="00046E65" w:rsidP="00046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046E6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691,4</w:t>
            </w:r>
          </w:p>
        </w:tc>
        <w:tc>
          <w:tcPr>
            <w:tcW w:w="2502" w:type="dxa"/>
          </w:tcPr>
          <w:p w:rsidR="00046E65" w:rsidRPr="00046E65" w:rsidRDefault="00046E65" w:rsidP="00046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046E6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1,0</w:t>
            </w:r>
          </w:p>
        </w:tc>
      </w:tr>
      <w:tr w:rsidR="00046E65" w:rsidRPr="00046E65" w:rsidTr="00A3305D">
        <w:tc>
          <w:tcPr>
            <w:tcW w:w="4788" w:type="dxa"/>
          </w:tcPr>
          <w:p w:rsidR="00046E65" w:rsidRPr="00046E65" w:rsidRDefault="00046E65" w:rsidP="00046E6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proofErr w:type="gramStart"/>
            <w:r w:rsidRPr="00046E6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Соц</w:t>
            </w:r>
            <w:proofErr w:type="gramEnd"/>
            <w:r w:rsidRPr="00046E6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іальний</w:t>
            </w:r>
            <w:proofErr w:type="spellEnd"/>
            <w:r w:rsidRPr="00046E6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046E6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захист</w:t>
            </w:r>
            <w:proofErr w:type="spellEnd"/>
          </w:p>
        </w:tc>
        <w:tc>
          <w:tcPr>
            <w:tcW w:w="2280" w:type="dxa"/>
          </w:tcPr>
          <w:p w:rsidR="00046E65" w:rsidRPr="00046E65" w:rsidRDefault="00046E65" w:rsidP="00046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046E6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69458,9</w:t>
            </w:r>
          </w:p>
        </w:tc>
        <w:tc>
          <w:tcPr>
            <w:tcW w:w="2502" w:type="dxa"/>
          </w:tcPr>
          <w:p w:rsidR="00046E65" w:rsidRPr="00046E65" w:rsidRDefault="00046E65" w:rsidP="00046E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</w:pPr>
            <w:r w:rsidRPr="00046E65">
              <w:rPr>
                <w:rFonts w:ascii="Times New Roman" w:hAnsi="Times New Roman" w:cs="Times New Roman"/>
                <w:sz w:val="21"/>
                <w:szCs w:val="21"/>
                <w:lang w:val="ru-RU" w:eastAsia="ru-RU"/>
              </w:rPr>
              <w:t>99,0</w:t>
            </w:r>
          </w:p>
        </w:tc>
      </w:tr>
    </w:tbl>
    <w:p w:rsidR="00046E65" w:rsidRPr="00046E65" w:rsidRDefault="00046E65" w:rsidP="00046E6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</w:p>
    <w:p w:rsidR="00046E65" w:rsidRPr="00046E65" w:rsidRDefault="00046E65" w:rsidP="00046E6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     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Із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загальних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фонду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видатків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на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захищені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proofErr w:type="gram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стат</w:t>
      </w:r>
      <w:proofErr w:type="gram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і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eastAsia="ru-RU"/>
        </w:rPr>
        <w:t xml:space="preserve"> у 2018 році </w:t>
      </w:r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витрачено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69904,6 тис. грн.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або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99,6 %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від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усіх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видатків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,  в тому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числі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на: </w:t>
      </w:r>
    </w:p>
    <w:p w:rsidR="00046E65" w:rsidRPr="00046E65" w:rsidRDefault="00046E65" w:rsidP="00046E6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      - зарплату з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нарахуваннями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–  550,8 тис</w:t>
      </w:r>
      <w:proofErr w:type="gram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.</w:t>
      </w:r>
      <w:proofErr w:type="gram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gram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г</w:t>
      </w:r>
      <w:proofErr w:type="gram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рн.</w:t>
      </w:r>
    </w:p>
    <w:p w:rsidR="00046E65" w:rsidRPr="00046E65" w:rsidRDefault="00046E65" w:rsidP="00046E6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       - оплату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комунальних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послуг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та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енергоносіїв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– 8,5 тис</w:t>
      </w:r>
      <w:proofErr w:type="gram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.</w:t>
      </w:r>
      <w:proofErr w:type="gram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gram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г</w:t>
      </w:r>
      <w:proofErr w:type="gram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рн.;</w:t>
      </w:r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ab/>
      </w:r>
    </w:p>
    <w:p w:rsidR="00046E65" w:rsidRPr="00046E65" w:rsidRDefault="00046E65" w:rsidP="00046E6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      -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поточні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трансферти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 – 59,9 тис</w:t>
      </w:r>
      <w:proofErr w:type="gram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.</w:t>
      </w:r>
      <w:proofErr w:type="gram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gram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г</w:t>
      </w:r>
      <w:proofErr w:type="gram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рн.;</w:t>
      </w:r>
    </w:p>
    <w:p w:rsidR="00046E65" w:rsidRPr="00046E65" w:rsidRDefault="00046E65" w:rsidP="00046E6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ru-RU" w:eastAsia="ru-RU"/>
        </w:rPr>
      </w:pPr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      - </w:t>
      </w:r>
      <w:proofErr w:type="spellStart"/>
      <w:proofErr w:type="gram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соц</w:t>
      </w:r>
      <w:proofErr w:type="gram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іальне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>забезпечення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 – 69285,4 тис. грн.</w:t>
      </w:r>
    </w:p>
    <w:p w:rsidR="00046E65" w:rsidRPr="00046E65" w:rsidRDefault="00046E65" w:rsidP="00046E6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46E65">
        <w:rPr>
          <w:rFonts w:ascii="Times New Roman" w:hAnsi="Times New Roman" w:cs="Times New Roman"/>
          <w:sz w:val="21"/>
          <w:szCs w:val="21"/>
          <w:lang w:val="ru-RU" w:eastAsia="ru-RU"/>
        </w:rPr>
        <w:t xml:space="preserve">       </w:t>
      </w:r>
      <w:r w:rsidRPr="00046E65">
        <w:rPr>
          <w:rFonts w:ascii="Times New Roman" w:hAnsi="Times New Roman" w:cs="Times New Roman"/>
          <w:sz w:val="21"/>
          <w:szCs w:val="21"/>
          <w:lang w:eastAsia="ru-RU"/>
        </w:rPr>
        <w:t>Забезпечення відповідності розпису бюджету та постійний моніторинг за справлянням надходжень до бюджетів дало можливість своєчасно профінансувати капітальні видатки за рахунок районного бюджету, освоїти їх і забезпечити роботу оновлених об’єктів соціально-культурної сфери.</w:t>
      </w:r>
    </w:p>
    <w:p w:rsidR="00046E65" w:rsidRPr="00046E65" w:rsidRDefault="00046E65" w:rsidP="00046E65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46E65">
        <w:rPr>
          <w:rFonts w:ascii="Times New Roman" w:hAnsi="Times New Roman" w:cs="Times New Roman"/>
          <w:sz w:val="21"/>
          <w:szCs w:val="21"/>
          <w:lang w:eastAsia="ru-RU"/>
        </w:rPr>
        <w:t xml:space="preserve">        В 2018 році до Подільського району з державного бюджету надійшло коштів у вигляді Державних субвенцій до місцевого бюджету в сумі   68710,5  тис. грн., в тому числі:</w:t>
      </w:r>
    </w:p>
    <w:p w:rsidR="00046E65" w:rsidRPr="00046E65" w:rsidRDefault="00046E65" w:rsidP="00046E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46E65">
        <w:rPr>
          <w:rFonts w:ascii="Times New Roman" w:hAnsi="Times New Roman" w:cs="Times New Roman"/>
          <w:sz w:val="21"/>
          <w:szCs w:val="21"/>
          <w:lang w:eastAsia="ru-RU"/>
        </w:rPr>
        <w:t xml:space="preserve">субвенція з місцевого бюджету на надання пільг та житлових субсидій населенню на оплату електроенергії, природного газу, послуг </w:t>
      </w:r>
      <w:proofErr w:type="spellStart"/>
      <w:r w:rsidRPr="00046E65">
        <w:rPr>
          <w:rFonts w:ascii="Times New Roman" w:hAnsi="Times New Roman" w:cs="Times New Roman"/>
          <w:sz w:val="21"/>
          <w:szCs w:val="21"/>
          <w:lang w:eastAsia="ru-RU"/>
        </w:rPr>
        <w:t>тепло-</w:t>
      </w:r>
      <w:proofErr w:type="spellEnd"/>
      <w:r w:rsidRPr="00046E65">
        <w:rPr>
          <w:rFonts w:ascii="Times New Roman" w:hAnsi="Times New Roman" w:cs="Times New Roman"/>
          <w:sz w:val="21"/>
          <w:szCs w:val="21"/>
          <w:lang w:eastAsia="ru-RU"/>
        </w:rPr>
        <w:t>, водопостачання – 10619,7 тис. грн.</w:t>
      </w:r>
    </w:p>
    <w:p w:rsidR="00046E65" w:rsidRPr="00046E65" w:rsidRDefault="00046E65" w:rsidP="00046E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46E65">
        <w:rPr>
          <w:rFonts w:ascii="Times New Roman" w:hAnsi="Times New Roman" w:cs="Times New Roman"/>
          <w:sz w:val="21"/>
          <w:szCs w:val="21"/>
          <w:lang w:eastAsia="ru-RU"/>
        </w:rPr>
        <w:t>субвенція з місцевого бюджету на надання пільг та житлових субсидій населенню на придбання твердого та рідкого пічного побутового палива і скрапленого газу – 8254,2 тис. грн.</w:t>
      </w:r>
    </w:p>
    <w:p w:rsidR="00046E65" w:rsidRPr="00046E65" w:rsidRDefault="00046E65" w:rsidP="00046E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46E65">
        <w:rPr>
          <w:rFonts w:ascii="Times New Roman" w:hAnsi="Times New Roman" w:cs="Times New Roman"/>
          <w:sz w:val="21"/>
          <w:szCs w:val="21"/>
          <w:lang w:eastAsia="ru-RU"/>
        </w:rPr>
        <w:lastRenderedPageBreak/>
        <w:t>субвенція з місцевого бюджету на виплату допомоги сім`ям з дітьми, малозабезпеченим сім`ям - 49271,2 тис. грн.</w:t>
      </w:r>
    </w:p>
    <w:p w:rsidR="00046E65" w:rsidRPr="00046E65" w:rsidRDefault="00046E65" w:rsidP="00046E6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eastAsia="ru-RU"/>
        </w:rPr>
      </w:pPr>
      <w:r w:rsidRPr="00046E65">
        <w:rPr>
          <w:rFonts w:ascii="Times New Roman" w:hAnsi="Times New Roman" w:cs="Times New Roman"/>
          <w:sz w:val="21"/>
          <w:szCs w:val="21"/>
          <w:lang w:eastAsia="ru-RU"/>
        </w:rPr>
        <w:t>субвенція з місцевого бюджету на виплату державної соціальної допомоги на дітей-сиріт та дітей, позбавлених батьківського піклування – 565,4 тис. грн.</w:t>
      </w:r>
    </w:p>
    <w:p w:rsidR="007A394B" w:rsidRPr="00E74F58" w:rsidRDefault="00FA0D37" w:rsidP="002C1BF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4"/>
          <w:sz w:val="21"/>
          <w:szCs w:val="21"/>
        </w:rPr>
      </w:pPr>
      <w:r w:rsidRPr="007919B3">
        <w:rPr>
          <w:rFonts w:ascii="Times New Roman" w:hAnsi="Times New Roman"/>
          <w:sz w:val="20"/>
          <w:szCs w:val="20"/>
          <w:lang w:eastAsia="ru-RU"/>
        </w:rPr>
        <w:t xml:space="preserve">        </w:t>
      </w:r>
    </w:p>
    <w:p w:rsidR="00B43C56" w:rsidRDefault="00B43C56" w:rsidP="006E52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  <w:u w:val="single"/>
        </w:rPr>
      </w:pPr>
      <w:r w:rsidRPr="006E526B">
        <w:rPr>
          <w:rFonts w:ascii="Times New Roman" w:hAnsi="Times New Roman" w:cs="Times New Roman"/>
          <w:b/>
          <w:i/>
          <w:sz w:val="21"/>
          <w:szCs w:val="21"/>
          <w:u w:val="single"/>
        </w:rPr>
        <w:t>4.3 Соціальний захист</w:t>
      </w:r>
    </w:p>
    <w:p w:rsidR="007919B3" w:rsidRDefault="007919B3" w:rsidP="006E52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  <w:u w:val="single"/>
        </w:rPr>
      </w:pPr>
    </w:p>
    <w:p w:rsidR="007919B3" w:rsidRPr="00175D77" w:rsidRDefault="00175D77" w:rsidP="0079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Станом на </w:t>
      </w:r>
      <w:r w:rsidR="007919B3" w:rsidRPr="00175D77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0</w:t>
      </w:r>
      <w:r w:rsidR="007919B3" w:rsidRPr="00175D77">
        <w:rPr>
          <w:rFonts w:ascii="Times New Roman" w:eastAsia="Times New Roman" w:hAnsi="Times New Roman" w:cs="Times New Roman"/>
          <w:sz w:val="20"/>
          <w:szCs w:val="20"/>
          <w:lang w:eastAsia="ar-SA"/>
        </w:rPr>
        <w:t>.01.201</w:t>
      </w:r>
      <w:r w:rsidR="00874F6B" w:rsidRPr="00175D77"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  <w:t>9</w:t>
      </w:r>
      <w:r w:rsidR="007919B3" w:rsidRPr="00175D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року в районі мешкає </w:t>
      </w:r>
      <w:r w:rsidRPr="00175D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3975</w:t>
      </w:r>
      <w:r w:rsidR="007919B3" w:rsidRPr="00175D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пенсіонерів.</w:t>
      </w:r>
    </w:p>
    <w:p w:rsidR="007919B3" w:rsidRPr="00175D77" w:rsidRDefault="00175D77" w:rsidP="0079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ar-SA"/>
        </w:rPr>
      </w:pPr>
      <w:r w:rsidRPr="00175D77">
        <w:rPr>
          <w:rFonts w:ascii="Times New Roman" w:eastAsia="Times New Roman" w:hAnsi="Times New Roman" w:cs="Times New Roman"/>
          <w:sz w:val="20"/>
          <w:szCs w:val="20"/>
          <w:lang w:eastAsia="ar-SA"/>
        </w:rPr>
        <w:t>Середній розмір</w:t>
      </w:r>
      <w:r w:rsidR="007919B3" w:rsidRPr="00175D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пенсії </w:t>
      </w:r>
      <w:r w:rsidR="00A221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 районі </w:t>
      </w:r>
      <w:r w:rsidRPr="00175D77">
        <w:rPr>
          <w:rFonts w:ascii="Times New Roman" w:eastAsia="Times New Roman" w:hAnsi="Times New Roman" w:cs="Times New Roman"/>
          <w:sz w:val="20"/>
          <w:szCs w:val="20"/>
          <w:lang w:eastAsia="ar-SA"/>
        </w:rPr>
        <w:t>становить 1819,18 грн.</w:t>
      </w:r>
    </w:p>
    <w:p w:rsidR="00874F6B" w:rsidRPr="00874F6B" w:rsidRDefault="00874F6B" w:rsidP="0079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ru-RU" w:eastAsia="ar-SA"/>
        </w:rPr>
      </w:pPr>
      <w:r w:rsidRPr="00874F6B">
        <w:rPr>
          <w:rFonts w:ascii="Times New Roman" w:hAnsi="Times New Roman" w:cs="Times New Roman"/>
          <w:color w:val="000000"/>
          <w:sz w:val="21"/>
          <w:szCs w:val="21"/>
        </w:rPr>
        <w:t>З</w:t>
      </w:r>
      <w:r w:rsidRPr="00874F6B">
        <w:rPr>
          <w:rFonts w:ascii="Times New Roman" w:hAnsi="Times New Roman" w:cs="Times New Roman"/>
          <w:sz w:val="21"/>
          <w:szCs w:val="21"/>
        </w:rPr>
        <w:t>а офіційними даними Держкомстату України  середньомісячна заробітна плата працівників Подільського району  станом на 01.01.2019 рік  складає  5865,0 грн., що складає 70,4 % від середнього рівня по області та 128,3% до відповідного періоду минулого року.</w:t>
      </w:r>
    </w:p>
    <w:p w:rsidR="00E74F58" w:rsidRPr="00E3576B" w:rsidRDefault="007919B3" w:rsidP="0079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E3576B">
        <w:rPr>
          <w:rFonts w:ascii="Times New Roman" w:eastAsia="Times New Roman" w:hAnsi="Times New Roman" w:cs="Times New Roman"/>
          <w:sz w:val="20"/>
          <w:szCs w:val="20"/>
          <w:lang w:eastAsia="ru-RU"/>
        </w:rPr>
        <w:t>У січні – грудень 201</w:t>
      </w:r>
      <w:r w:rsidR="00874F6B" w:rsidRPr="00E3576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8</w:t>
      </w:r>
      <w:r w:rsidRPr="00E35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року</w:t>
      </w:r>
      <w:r w:rsidRPr="00E357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3576B">
        <w:rPr>
          <w:rFonts w:ascii="Times New Roman" w:eastAsia="Times New Roman" w:hAnsi="Times New Roman" w:cs="Times New Roman"/>
          <w:sz w:val="20"/>
          <w:szCs w:val="20"/>
          <w:lang w:eastAsia="ru-RU"/>
        </w:rPr>
        <w:t>субсидії для відшкодування витрат на оплату житлов</w:t>
      </w:r>
      <w:r w:rsidR="00E74F58" w:rsidRPr="00E3576B">
        <w:rPr>
          <w:rFonts w:ascii="Times New Roman" w:eastAsia="Times New Roman" w:hAnsi="Times New Roman" w:cs="Times New Roman"/>
          <w:sz w:val="20"/>
          <w:szCs w:val="20"/>
          <w:lang w:eastAsia="ru-RU"/>
        </w:rPr>
        <w:t>о-комунальних послуг призначено</w:t>
      </w:r>
      <w:r w:rsidR="00E74F58" w:rsidRPr="00E3576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2681</w:t>
      </w:r>
      <w:r w:rsidRPr="00E35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домогосподарствам, загальна сума призначених субсидій становила </w:t>
      </w:r>
      <w:r w:rsidR="00E74F58" w:rsidRPr="00E3576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7286</w:t>
      </w:r>
      <w:r w:rsidR="0022663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</w:t>
      </w:r>
      <w:r w:rsidR="00E74F58" w:rsidRPr="00E3576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9</w:t>
      </w:r>
      <w:r w:rsidRPr="00E35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тис.</w:t>
      </w:r>
      <w:r w:rsidR="00E35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35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грн. </w:t>
      </w:r>
    </w:p>
    <w:p w:rsidR="007919B3" w:rsidRPr="00E3576B" w:rsidRDefault="007919B3" w:rsidP="0079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Середній розмір призначеної субсидії на одне домогосподарство становив </w:t>
      </w:r>
      <w:r w:rsidR="00E74F58" w:rsidRPr="00E3576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2</w:t>
      </w:r>
      <w:r w:rsidR="00E3576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717,98</w:t>
      </w:r>
      <w:r w:rsidRPr="00E35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грн.</w:t>
      </w:r>
    </w:p>
    <w:p w:rsidR="007919B3" w:rsidRPr="00E3576B" w:rsidRDefault="00A3305D" w:rsidP="0079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76B">
        <w:rPr>
          <w:rFonts w:ascii="Times New Roman" w:eastAsia="Times New Roman" w:hAnsi="Times New Roman" w:cs="Times New Roman"/>
          <w:sz w:val="20"/>
          <w:szCs w:val="20"/>
          <w:lang w:eastAsia="ru-RU"/>
        </w:rPr>
        <w:t>Крім того</w:t>
      </w:r>
      <w:r w:rsidRPr="00E3576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2108 </w:t>
      </w:r>
      <w:r w:rsidR="007919B3" w:rsidRPr="00E35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домогосподарствам було призначено субсидій для відшкодування витрат на придбання твердого палива та газове опалення на суму </w:t>
      </w:r>
      <w:r w:rsidR="0022663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6491,</w:t>
      </w:r>
      <w:r w:rsidRPr="00E3576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1</w:t>
      </w:r>
      <w:r w:rsidR="007919B3" w:rsidRPr="00E35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тис.</w:t>
      </w:r>
      <w:r w:rsidRPr="00E3576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7919B3" w:rsidRPr="00E357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грн. </w:t>
      </w:r>
    </w:p>
    <w:p w:rsidR="007919B3" w:rsidRPr="00E3576B" w:rsidRDefault="007919B3" w:rsidP="006E52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1"/>
          <w:szCs w:val="21"/>
          <w:u w:val="single"/>
        </w:rPr>
      </w:pPr>
      <w:r w:rsidRPr="00E35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4FFE" w:rsidRPr="006E526B" w:rsidRDefault="00264FFE" w:rsidP="00264FFE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  <w:sz w:val="21"/>
          <w:szCs w:val="21"/>
        </w:rPr>
      </w:pPr>
      <w:r w:rsidRPr="006E526B">
        <w:rPr>
          <w:rStyle w:val="a6"/>
          <w:color w:val="000000"/>
          <w:sz w:val="21"/>
          <w:szCs w:val="21"/>
        </w:rPr>
        <w:t>5. СОЦІАЛЬНІ ПИТАННЯ</w:t>
      </w:r>
    </w:p>
    <w:p w:rsidR="00401C79" w:rsidRPr="006E526B" w:rsidRDefault="00264FFE" w:rsidP="00F548AE">
      <w:pPr>
        <w:spacing w:after="0" w:line="240" w:lineRule="auto"/>
        <w:jc w:val="both"/>
        <w:rPr>
          <w:rStyle w:val="a6"/>
          <w:rFonts w:ascii="Times New Roman" w:hAnsi="Times New Roman" w:cs="Times New Roman"/>
          <w:i/>
          <w:color w:val="000000"/>
          <w:sz w:val="21"/>
          <w:szCs w:val="21"/>
          <w:u w:val="single"/>
        </w:rPr>
      </w:pPr>
      <w:r w:rsidRPr="006E526B">
        <w:rPr>
          <w:rStyle w:val="a6"/>
          <w:rFonts w:ascii="Times New Roman" w:hAnsi="Times New Roman" w:cs="Times New Roman"/>
          <w:i/>
          <w:color w:val="000000"/>
          <w:sz w:val="21"/>
          <w:szCs w:val="21"/>
          <w:u w:val="single"/>
        </w:rPr>
        <w:t xml:space="preserve">5.1 Охорона </w:t>
      </w:r>
      <w:proofErr w:type="spellStart"/>
      <w:r w:rsidRPr="006E526B">
        <w:rPr>
          <w:rStyle w:val="a6"/>
          <w:rFonts w:ascii="Times New Roman" w:hAnsi="Times New Roman" w:cs="Times New Roman"/>
          <w:i/>
          <w:color w:val="000000"/>
          <w:sz w:val="21"/>
          <w:szCs w:val="21"/>
          <w:u w:val="single"/>
        </w:rPr>
        <w:t>здоровя</w:t>
      </w:r>
      <w:proofErr w:type="spellEnd"/>
    </w:p>
    <w:p w:rsidR="00401C79" w:rsidRPr="006E526B" w:rsidRDefault="00401C79" w:rsidP="00F548AE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000000"/>
          <w:sz w:val="21"/>
          <w:szCs w:val="21"/>
        </w:rPr>
      </w:pPr>
    </w:p>
    <w:p w:rsidR="00874F6B" w:rsidRPr="00874F6B" w:rsidRDefault="00874F6B" w:rsidP="00874F6B">
      <w:pPr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874F6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      В Подільському районі спеціалізовану медичну допомогу жителям району надають : «Комунальне некомерційне підприємство «Центральна районна лікарня Подільського району Куяльницької сільської ради» та «К</w:t>
      </w:r>
      <w:r w:rsidRPr="00874F6B">
        <w:rPr>
          <w:rFonts w:ascii="Times New Roman" w:hAnsi="Times New Roman" w:cs="Times New Roman"/>
          <w:sz w:val="21"/>
          <w:szCs w:val="21"/>
        </w:rPr>
        <w:t>омунальне некомерційне підприємство «Центр Первинної медико-санітарної Допомоги Куяльницької сільської ради Подільського району»</w:t>
      </w:r>
      <w:r w:rsidRPr="00874F6B">
        <w:rPr>
          <w:rFonts w:ascii="Times New Roman" w:hAnsi="Times New Roman" w:cs="Times New Roman"/>
          <w:color w:val="FF0000"/>
          <w:sz w:val="21"/>
          <w:szCs w:val="21"/>
        </w:rPr>
        <w:t xml:space="preserve">   </w:t>
      </w:r>
      <w:r w:rsidRPr="00874F6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До складу центру  ПМСД входять 8 АЗП-СМ, 8 </w:t>
      </w:r>
      <w:proofErr w:type="spellStart"/>
      <w:r w:rsidRPr="00874F6B">
        <w:rPr>
          <w:rFonts w:ascii="Times New Roman" w:hAnsi="Times New Roman" w:cs="Times New Roman"/>
          <w:color w:val="000000" w:themeColor="text1"/>
          <w:sz w:val="21"/>
          <w:szCs w:val="21"/>
        </w:rPr>
        <w:t>ФАПів</w:t>
      </w:r>
      <w:proofErr w:type="spellEnd"/>
      <w:r w:rsidRPr="00874F6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та 32 ФП. </w:t>
      </w:r>
    </w:p>
    <w:tbl>
      <w:tblPr>
        <w:tblpPr w:leftFromText="180" w:rightFromText="180" w:vertAnchor="text" w:horzAnchor="margin" w:tblpXSpec="center" w:tblpY="10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1"/>
        <w:gridCol w:w="1948"/>
      </w:tblGrid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Центр ПМСД Подільського </w:t>
            </w:r>
            <w:proofErr w:type="spellStart"/>
            <w:r w:rsidRPr="006E526B">
              <w:rPr>
                <w:rFonts w:ascii="Times New Roman" w:hAnsi="Times New Roman" w:cs="Times New Roman"/>
                <w:b/>
                <w:sz w:val="21"/>
                <w:szCs w:val="21"/>
              </w:rPr>
              <w:t>району-</w:t>
            </w:r>
            <w:proofErr w:type="spellEnd"/>
            <w:r w:rsidRPr="006E526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структурні підрозділи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Чисельність </w:t>
            </w:r>
            <w:proofErr w:type="spellStart"/>
            <w:r w:rsidRPr="006E526B">
              <w:rPr>
                <w:rFonts w:ascii="Times New Roman" w:hAnsi="Times New Roman" w:cs="Times New Roman"/>
                <w:b/>
                <w:sz w:val="21"/>
                <w:szCs w:val="21"/>
              </w:rPr>
              <w:t>обслуг.населення</w:t>
            </w:r>
            <w:proofErr w:type="spellEnd"/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b/>
                <w:sz w:val="21"/>
                <w:szCs w:val="21"/>
              </w:rPr>
              <w:t>АЗПСМ с. Новоселівка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b/>
                <w:sz w:val="21"/>
                <w:szCs w:val="21"/>
              </w:rPr>
              <w:t>5706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ФАП. с. Бочманівка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940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ФАП с. Соболівка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679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ФП с.   Качурівка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579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ФП с.   Петрівка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255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ФП с.   Розалівка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240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ФП с.   Мала Олександрівка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208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 xml:space="preserve">ФП ст. Чубівка  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559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ФП с.   Федорівка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410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ФП с.   Мала Кіндратівка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264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ФП с.   Велика Кіндратівка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129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b/>
                <w:sz w:val="21"/>
                <w:szCs w:val="21"/>
              </w:rPr>
              <w:t>АЗПСМ с. Нестоїта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b/>
                <w:sz w:val="21"/>
                <w:szCs w:val="21"/>
              </w:rPr>
              <w:t>2444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ФП с.  Нова Кульна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192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 xml:space="preserve">ФП с.   </w:t>
            </w:r>
            <w:proofErr w:type="spellStart"/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Романівка</w:t>
            </w:r>
            <w:proofErr w:type="spellEnd"/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128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ФП с.   Домниця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259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 xml:space="preserve">ФП с.  </w:t>
            </w:r>
            <w:proofErr w:type="spellStart"/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Климентеве</w:t>
            </w:r>
            <w:proofErr w:type="spellEnd"/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350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b/>
                <w:sz w:val="21"/>
                <w:szCs w:val="21"/>
              </w:rPr>
              <w:t>АЗПСМ с. Липецьке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b/>
                <w:sz w:val="21"/>
                <w:szCs w:val="21"/>
              </w:rPr>
              <w:t>4197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ФАП. с. Липецьке 1ч.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1108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ФП с.  Казбеки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ФП. с. Липецьке 2ч.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450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ФП. с. Липецьке 3ч.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265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ФП с.   Вишневе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337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ФП с.   Ставки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216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ФП с.  Новий Мир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255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b/>
                <w:sz w:val="21"/>
                <w:szCs w:val="21"/>
              </w:rPr>
              <w:t>АЗПСМ с. Станіславка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b/>
                <w:sz w:val="21"/>
                <w:szCs w:val="21"/>
              </w:rPr>
              <w:t>2200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ФАП. с. Стара Кульна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930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 xml:space="preserve">ФП с.  </w:t>
            </w:r>
            <w:proofErr w:type="spellStart"/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Комарово</w:t>
            </w:r>
            <w:proofErr w:type="spellEnd"/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90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АЗПСМ с. Любомирка 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b/>
                <w:sz w:val="21"/>
                <w:szCs w:val="21"/>
              </w:rPr>
              <w:t>1454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 xml:space="preserve">ФП с.   Муроване 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418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b/>
                <w:sz w:val="21"/>
                <w:szCs w:val="21"/>
              </w:rPr>
              <w:t>АЗПСМ с. Мардарівка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b/>
                <w:sz w:val="21"/>
                <w:szCs w:val="21"/>
              </w:rPr>
              <w:t>1297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АЗПСМ ст.. Борщі 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b/>
                <w:sz w:val="21"/>
                <w:szCs w:val="21"/>
              </w:rPr>
              <w:t>2556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ФП. с. Борщі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459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ФП. с. Дібровка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402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ФП с.   Зелений Кут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292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ФП селище Автогенного заводу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480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b/>
                <w:sz w:val="21"/>
                <w:szCs w:val="21"/>
              </w:rPr>
              <w:t>АЗПСМ с. Приписної дільниці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b/>
                <w:sz w:val="21"/>
                <w:szCs w:val="21"/>
              </w:rPr>
              <w:t>7541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ФАП. с.  Куяльник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2148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ФАП. с. Гидерим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818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ФП. с. Гонората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610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ФП. с. Миколаївка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103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 xml:space="preserve">ФП. с. </w:t>
            </w:r>
            <w:proofErr w:type="spellStart"/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Глибочек</w:t>
            </w:r>
            <w:proofErr w:type="spellEnd"/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448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ФП. с. Малий Куяльник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460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ФП. с. Олександрівка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362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ФП. с. Затишшя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145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ФП. с. Олексіївка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351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ФАП. с. Коси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892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ФП. с. Коси-Слобідка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123</w:t>
            </w:r>
          </w:p>
        </w:tc>
      </w:tr>
      <w:tr w:rsidR="00264FFE" w:rsidRPr="006E526B" w:rsidTr="009D1945">
        <w:tc>
          <w:tcPr>
            <w:tcW w:w="5681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ФАП. с. Малий Фонтан</w:t>
            </w:r>
          </w:p>
        </w:tc>
        <w:tc>
          <w:tcPr>
            <w:tcW w:w="1948" w:type="dxa"/>
            <w:shd w:val="clear" w:color="auto" w:fill="auto"/>
          </w:tcPr>
          <w:p w:rsidR="00264FFE" w:rsidRPr="006E526B" w:rsidRDefault="00264FFE" w:rsidP="00264FF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1081</w:t>
            </w:r>
          </w:p>
        </w:tc>
      </w:tr>
    </w:tbl>
    <w:p w:rsidR="00401C79" w:rsidRPr="006E526B" w:rsidRDefault="00401C79" w:rsidP="00264FFE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000000"/>
          <w:sz w:val="21"/>
          <w:szCs w:val="21"/>
        </w:rPr>
      </w:pPr>
    </w:p>
    <w:p w:rsidR="00401C79" w:rsidRPr="006E526B" w:rsidRDefault="00401C79" w:rsidP="00264FFE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000000"/>
          <w:sz w:val="21"/>
          <w:szCs w:val="21"/>
        </w:rPr>
      </w:pPr>
    </w:p>
    <w:p w:rsidR="00D07728" w:rsidRPr="006E526B" w:rsidRDefault="00D07728" w:rsidP="00264FFE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000000"/>
          <w:sz w:val="21"/>
          <w:szCs w:val="21"/>
        </w:rPr>
      </w:pPr>
    </w:p>
    <w:p w:rsidR="00D07728" w:rsidRPr="006E526B" w:rsidRDefault="00D07728" w:rsidP="00264FFE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000000"/>
          <w:sz w:val="21"/>
          <w:szCs w:val="21"/>
        </w:rPr>
      </w:pPr>
    </w:p>
    <w:p w:rsidR="00401C79" w:rsidRPr="006E526B" w:rsidRDefault="00401C79" w:rsidP="00264FFE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000000"/>
          <w:sz w:val="21"/>
          <w:szCs w:val="21"/>
        </w:rPr>
      </w:pPr>
    </w:p>
    <w:p w:rsidR="00401C79" w:rsidRPr="006E526B" w:rsidRDefault="00401C79" w:rsidP="00264FF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A7BB9" w:rsidRPr="006E526B" w:rsidRDefault="005A7BB9" w:rsidP="00264FF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A7BB9" w:rsidRPr="006E526B" w:rsidRDefault="005A7BB9" w:rsidP="00264FF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A7BB9" w:rsidRPr="006E526B" w:rsidRDefault="005A7BB9" w:rsidP="00264FF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A7BB9" w:rsidRPr="006E526B" w:rsidRDefault="005A7BB9" w:rsidP="00264FF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A7BB9" w:rsidRPr="006E526B" w:rsidRDefault="005A7BB9" w:rsidP="00264FF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A7BB9" w:rsidRPr="006E526B" w:rsidRDefault="005A7BB9" w:rsidP="00264FF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A7BB9" w:rsidRPr="006E526B" w:rsidRDefault="005A7BB9" w:rsidP="00264FF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A7BB9" w:rsidRPr="006E526B" w:rsidRDefault="005A7BB9" w:rsidP="00264FF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A7BB9" w:rsidRPr="006E526B" w:rsidRDefault="005A7BB9" w:rsidP="00264FF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A7BB9" w:rsidRPr="006E526B" w:rsidRDefault="005A7BB9" w:rsidP="00264FF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A7BB9" w:rsidRPr="006E526B" w:rsidRDefault="005A7BB9" w:rsidP="00264FF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EF79F4" w:rsidRDefault="00EF79F4" w:rsidP="00984A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1"/>
          <w:szCs w:val="21"/>
          <w:u w:val="single"/>
          <w:lang w:val="ru-RU"/>
        </w:rPr>
      </w:pPr>
    </w:p>
    <w:p w:rsidR="00EF79F4" w:rsidRDefault="00EF79F4" w:rsidP="00984A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1"/>
          <w:szCs w:val="21"/>
          <w:u w:val="single"/>
          <w:lang w:val="ru-RU"/>
        </w:rPr>
      </w:pPr>
    </w:p>
    <w:p w:rsidR="00984A97" w:rsidRPr="006E526B" w:rsidRDefault="00DC2673" w:rsidP="00984A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1"/>
          <w:szCs w:val="21"/>
          <w:u w:val="single"/>
          <w:lang w:val="ru-RU"/>
        </w:rPr>
      </w:pPr>
      <w:r w:rsidRPr="006E526B">
        <w:rPr>
          <w:rFonts w:ascii="Times New Roman" w:hAnsi="Times New Roman" w:cs="Times New Roman"/>
          <w:b/>
          <w:i/>
          <w:color w:val="000000"/>
          <w:sz w:val="21"/>
          <w:szCs w:val="21"/>
          <w:u w:val="single"/>
          <w:lang w:val="ru-RU"/>
        </w:rPr>
        <w:t>6.</w:t>
      </w:r>
      <w:r w:rsidR="00984A97" w:rsidRPr="006E526B">
        <w:rPr>
          <w:rFonts w:ascii="Times New Roman" w:hAnsi="Times New Roman" w:cs="Times New Roman"/>
          <w:b/>
          <w:i/>
          <w:color w:val="000000"/>
          <w:sz w:val="21"/>
          <w:szCs w:val="21"/>
          <w:u w:val="single"/>
        </w:rPr>
        <w:t xml:space="preserve">Центр надання </w:t>
      </w:r>
      <w:proofErr w:type="gramStart"/>
      <w:r w:rsidR="00984A97" w:rsidRPr="006E526B">
        <w:rPr>
          <w:rFonts w:ascii="Times New Roman" w:hAnsi="Times New Roman" w:cs="Times New Roman"/>
          <w:b/>
          <w:i/>
          <w:color w:val="000000"/>
          <w:sz w:val="21"/>
          <w:szCs w:val="21"/>
          <w:u w:val="single"/>
        </w:rPr>
        <w:t>адм</w:t>
      </w:r>
      <w:proofErr w:type="gramEnd"/>
      <w:r w:rsidR="00984A97" w:rsidRPr="006E526B">
        <w:rPr>
          <w:rFonts w:ascii="Times New Roman" w:hAnsi="Times New Roman" w:cs="Times New Roman"/>
          <w:b/>
          <w:i/>
          <w:color w:val="000000"/>
          <w:sz w:val="21"/>
          <w:szCs w:val="21"/>
          <w:u w:val="single"/>
        </w:rPr>
        <w:t xml:space="preserve">іністративних послуг </w:t>
      </w:r>
    </w:p>
    <w:p w:rsidR="007A394B" w:rsidRPr="006E526B" w:rsidRDefault="007A394B" w:rsidP="00984A9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1"/>
          <w:szCs w:val="21"/>
          <w:u w:val="single"/>
          <w:lang w:val="ru-RU"/>
        </w:rPr>
      </w:pPr>
    </w:p>
    <w:p w:rsidR="005E24E1" w:rsidRDefault="007A394B" w:rsidP="005E2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6E526B">
        <w:rPr>
          <w:rFonts w:ascii="Times New Roman" w:hAnsi="Times New Roman" w:cs="Times New Roman"/>
          <w:spacing w:val="14"/>
          <w:sz w:val="21"/>
          <w:szCs w:val="21"/>
          <w:lang w:val="ru-RU"/>
        </w:rPr>
        <w:t xml:space="preserve">  </w:t>
      </w:r>
      <w:r w:rsidR="005E24E1" w:rsidRPr="005E24E1">
        <w:rPr>
          <w:rFonts w:ascii="Times New Roman" w:hAnsi="Times New Roman" w:cs="Times New Roman"/>
          <w:sz w:val="21"/>
          <w:szCs w:val="21"/>
        </w:rPr>
        <w:t>Відповідно до Закону України «Про адміністративні</w:t>
      </w:r>
      <w:r w:rsidR="005E24E1">
        <w:rPr>
          <w:rFonts w:ascii="Times New Roman" w:hAnsi="Times New Roman" w:cs="Times New Roman"/>
          <w:sz w:val="21"/>
          <w:szCs w:val="21"/>
        </w:rPr>
        <w:t xml:space="preserve"> послуги» в  районі функціонує</w:t>
      </w:r>
      <w:r w:rsidR="005E24E1" w:rsidRPr="005E24E1">
        <w:rPr>
          <w:rFonts w:ascii="Times New Roman" w:hAnsi="Times New Roman" w:cs="Times New Roman"/>
          <w:sz w:val="21"/>
          <w:szCs w:val="21"/>
        </w:rPr>
        <w:t xml:space="preserve"> Центр надання адміністративних послуг  Куяльницької сільської ради Подільського району Одеської області. </w:t>
      </w:r>
      <w:r w:rsidR="005E24E1">
        <w:rPr>
          <w:rFonts w:ascii="Times New Roman" w:hAnsi="Times New Roman" w:cs="Times New Roman"/>
          <w:sz w:val="21"/>
          <w:szCs w:val="21"/>
        </w:rPr>
        <w:t>Роботу Центру забезпечує</w:t>
      </w:r>
      <w:r w:rsidR="005E24E1" w:rsidRPr="005E24E1">
        <w:rPr>
          <w:rFonts w:ascii="Times New Roman" w:hAnsi="Times New Roman" w:cs="Times New Roman"/>
          <w:sz w:val="21"/>
          <w:szCs w:val="21"/>
        </w:rPr>
        <w:t xml:space="preserve"> три адміністратори. Загальна кількість адміністративних послуг, що надаються через центр - 58 адміністративних послуг.</w:t>
      </w:r>
    </w:p>
    <w:p w:rsidR="005E24E1" w:rsidRDefault="005E24E1" w:rsidP="005E2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24E1">
        <w:rPr>
          <w:rFonts w:ascii="Times New Roman" w:hAnsi="Times New Roman" w:cs="Times New Roman"/>
          <w:sz w:val="21"/>
          <w:szCs w:val="21"/>
        </w:rPr>
        <w:t xml:space="preserve"> За 2018 рік Центром надання адміністративних послуг Куяльницької сільської рад Подільського району Одеської області надано  - 5874  адміністративних послуг населенню Подільського  району Одеської області. </w:t>
      </w:r>
    </w:p>
    <w:p w:rsidR="005E24E1" w:rsidRPr="005E24E1" w:rsidRDefault="005E24E1" w:rsidP="005E2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E24E1">
        <w:rPr>
          <w:rFonts w:ascii="Times New Roman" w:hAnsi="Times New Roman" w:cs="Times New Roman"/>
          <w:spacing w:val="14"/>
          <w:sz w:val="21"/>
          <w:szCs w:val="21"/>
        </w:rPr>
        <w:t>При районній державній адміністрації, питаннями реєстрації бізнесу та нерухомого майна  займаються 2 державних реєстратори: 1 – питаннями реєстрації бізнесу, 1 – питаннями реєстрації нерухомого майна.</w:t>
      </w:r>
      <w:r w:rsidRPr="005E24E1">
        <w:rPr>
          <w:rFonts w:ascii="Times New Roman" w:hAnsi="Times New Roman" w:cs="Times New Roman"/>
          <w:sz w:val="21"/>
          <w:szCs w:val="21"/>
        </w:rPr>
        <w:t xml:space="preserve"> </w:t>
      </w:r>
    </w:p>
    <w:p w:rsidR="00984A97" w:rsidRPr="006E526B" w:rsidRDefault="007A394B" w:rsidP="00984A97">
      <w:pPr>
        <w:spacing w:after="0" w:line="240" w:lineRule="auto"/>
        <w:jc w:val="both"/>
        <w:rPr>
          <w:rFonts w:ascii="Times New Roman" w:hAnsi="Times New Roman" w:cs="Times New Roman"/>
          <w:spacing w:val="14"/>
          <w:sz w:val="21"/>
          <w:szCs w:val="21"/>
        </w:rPr>
      </w:pPr>
      <w:r w:rsidRPr="006E526B">
        <w:rPr>
          <w:rFonts w:ascii="Times New Roman" w:hAnsi="Times New Roman" w:cs="Times New Roman"/>
          <w:spacing w:val="14"/>
          <w:sz w:val="21"/>
          <w:szCs w:val="21"/>
        </w:rPr>
        <w:t xml:space="preserve">   </w:t>
      </w:r>
      <w:r w:rsidR="00984A97" w:rsidRPr="006E526B">
        <w:rPr>
          <w:rFonts w:ascii="Times New Roman" w:hAnsi="Times New Roman" w:cs="Times New Roman"/>
          <w:spacing w:val="14"/>
          <w:sz w:val="21"/>
          <w:szCs w:val="21"/>
        </w:rPr>
        <w:t xml:space="preserve">Центр надання адміністративних послуг </w:t>
      </w:r>
      <w:r w:rsidR="005E24E1" w:rsidRPr="005E24E1">
        <w:rPr>
          <w:rFonts w:ascii="Times New Roman" w:hAnsi="Times New Roman" w:cs="Times New Roman"/>
          <w:sz w:val="21"/>
          <w:szCs w:val="21"/>
        </w:rPr>
        <w:t>Куяльницької сільської ради Подільського району Одеської області</w:t>
      </w:r>
      <w:r w:rsidR="005E24E1" w:rsidRPr="006E526B"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 w:rsidR="00984A97" w:rsidRPr="006E526B">
        <w:rPr>
          <w:rFonts w:ascii="Times New Roman" w:hAnsi="Times New Roman" w:cs="Times New Roman"/>
          <w:spacing w:val="14"/>
          <w:sz w:val="21"/>
          <w:szCs w:val="21"/>
        </w:rPr>
        <w:t xml:space="preserve">та   реєстратори районної державної адміністрації  знаходяться за однією адресою: </w:t>
      </w:r>
      <w:proofErr w:type="spellStart"/>
      <w:r w:rsidR="00984A97" w:rsidRPr="006E526B">
        <w:rPr>
          <w:rFonts w:ascii="Times New Roman" w:hAnsi="Times New Roman" w:cs="Times New Roman"/>
          <w:spacing w:val="14"/>
          <w:sz w:val="21"/>
          <w:szCs w:val="21"/>
        </w:rPr>
        <w:t>м.Подільськ</w:t>
      </w:r>
      <w:proofErr w:type="spellEnd"/>
      <w:r w:rsidR="00984A97" w:rsidRPr="006E526B">
        <w:rPr>
          <w:rFonts w:ascii="Times New Roman" w:hAnsi="Times New Roman" w:cs="Times New Roman"/>
          <w:spacing w:val="14"/>
          <w:sz w:val="21"/>
          <w:szCs w:val="21"/>
        </w:rPr>
        <w:t>, вул. Соборна,буд.105. Розташування в одній будівлі  є досить зручним  для  одержання послуг населенням району.</w:t>
      </w:r>
    </w:p>
    <w:p w:rsidR="005E24E1" w:rsidRDefault="005E24E1" w:rsidP="006149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1"/>
          <w:szCs w:val="21"/>
          <w:lang w:val="ru-RU"/>
        </w:rPr>
      </w:pPr>
    </w:p>
    <w:p w:rsidR="00DC2673" w:rsidRPr="00A739D6" w:rsidRDefault="00DC2673" w:rsidP="006149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1"/>
          <w:szCs w:val="21"/>
          <w:lang w:val="ru-RU"/>
        </w:rPr>
      </w:pPr>
      <w:r w:rsidRPr="00A739D6">
        <w:rPr>
          <w:rFonts w:ascii="Times New Roman" w:eastAsia="Calibri" w:hAnsi="Times New Roman" w:cs="Times New Roman"/>
          <w:b/>
          <w:bCs/>
          <w:sz w:val="21"/>
          <w:szCs w:val="21"/>
          <w:lang w:val="ru-RU"/>
        </w:rPr>
        <w:t>7.</w:t>
      </w:r>
      <w:r w:rsidR="00BE5DEC" w:rsidRPr="00A739D6">
        <w:rPr>
          <w:rFonts w:ascii="Times New Roman" w:eastAsia="Calibri" w:hAnsi="Times New Roman" w:cs="Times New Roman"/>
          <w:b/>
          <w:bCs/>
          <w:sz w:val="21"/>
          <w:szCs w:val="21"/>
        </w:rPr>
        <w:t>Інвестиційна діяльність</w:t>
      </w:r>
    </w:p>
    <w:p w:rsidR="00BE5DEC" w:rsidRDefault="00DC2673" w:rsidP="009D19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 w:rsidRPr="006E526B">
        <w:rPr>
          <w:rFonts w:eastAsia="Calibri"/>
          <w:b/>
          <w:bCs/>
          <w:i/>
          <w:sz w:val="21"/>
          <w:szCs w:val="21"/>
          <w:lang w:val="ru-RU"/>
        </w:rPr>
        <w:t xml:space="preserve">   </w:t>
      </w:r>
      <w:r w:rsidR="00BE5DEC" w:rsidRPr="006E526B">
        <w:rPr>
          <w:rFonts w:ascii="Times New Roman" w:eastAsia="Calibri" w:hAnsi="Times New Roman" w:cs="Times New Roman"/>
          <w:bCs/>
          <w:sz w:val="21"/>
          <w:szCs w:val="21"/>
        </w:rPr>
        <w:t>На даний момент підписано договір з товариством з обмеженою відповідальність «ЮГ-СОЛАР» на взяття в оренду на 49 років земельну ділянку площею 10,3000 га та земельну ділянку площею 9,7000 га для розміщення, будівництва, експлуатації та обслуговування будівель і споруд об’єктів енергогенеруючих підприємств, установ і організацій (вид використання – для розміщення та експлуатації сонячної електростанції) за адресою: Одеська область, Подільський район, Борщівська сільська рада (за межами населеного пункту).</w:t>
      </w:r>
    </w:p>
    <w:p w:rsidR="00A3793A" w:rsidRPr="006E526B" w:rsidRDefault="00A3793A" w:rsidP="009D194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</w:p>
    <w:p w:rsidR="009D1945" w:rsidRPr="00A739D6" w:rsidRDefault="00A739D6" w:rsidP="009D1945">
      <w:pPr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7.1 Напрямки залучення інвестицій</w:t>
      </w:r>
      <w:r w:rsidR="009D1945" w:rsidRPr="00A739D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:rsidR="009D1945" w:rsidRDefault="009D1945" w:rsidP="009D1945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A739D6">
        <w:rPr>
          <w:rFonts w:ascii="Times New Roman" w:hAnsi="Times New Roman" w:cs="Times New Roman"/>
          <w:b/>
          <w:sz w:val="21"/>
          <w:szCs w:val="21"/>
        </w:rPr>
        <w:t>Пропонуємо для інвестування незадіяні земельні ділянки:</w:t>
      </w:r>
    </w:p>
    <w:p w:rsidR="009D1945" w:rsidRDefault="009D1945" w:rsidP="009D1945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6E526B">
        <w:rPr>
          <w:rFonts w:ascii="Times New Roman" w:hAnsi="Times New Roman"/>
          <w:b/>
          <w:bCs/>
          <w:sz w:val="21"/>
          <w:szCs w:val="21"/>
        </w:rPr>
        <w:t>Анкета земельної ділянки</w:t>
      </w:r>
    </w:p>
    <w:p w:rsidR="00597102" w:rsidRPr="006E526B" w:rsidRDefault="00597102" w:rsidP="009D1945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3969"/>
      </w:tblGrid>
      <w:tr w:rsidR="009D1945" w:rsidRPr="006E526B" w:rsidTr="00845E11">
        <w:tc>
          <w:tcPr>
            <w:tcW w:w="5954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Місце розташування</w:t>
            </w:r>
          </w:p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5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i/>
                <w:color w:val="000000"/>
                <w:spacing w:val="-5"/>
                <w:sz w:val="21"/>
                <w:szCs w:val="21"/>
              </w:rPr>
              <w:t>(область, район, населений пункт</w:t>
            </w:r>
          </w:p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i/>
                <w:color w:val="000000"/>
                <w:spacing w:val="-5"/>
                <w:sz w:val="21"/>
                <w:szCs w:val="21"/>
              </w:rPr>
              <w:t xml:space="preserve"> (в його межах чи за межами)</w:t>
            </w: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:</w:t>
            </w:r>
          </w:p>
        </w:tc>
        <w:tc>
          <w:tcPr>
            <w:tcW w:w="3969" w:type="dxa"/>
          </w:tcPr>
          <w:p w:rsidR="009D1945" w:rsidRPr="006E526B" w:rsidRDefault="009D1945" w:rsidP="009D19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Одеська область,Подільський район,</w:t>
            </w:r>
            <w:r w:rsidRPr="006E526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с.Борщі</w:t>
            </w:r>
            <w:proofErr w:type="spellEnd"/>
          </w:p>
          <w:p w:rsidR="009D1945" w:rsidRPr="006E526B" w:rsidRDefault="009D1945" w:rsidP="009D19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(за межами населеного пункту)</w:t>
            </w:r>
          </w:p>
        </w:tc>
      </w:tr>
      <w:tr w:rsidR="009D1945" w:rsidRPr="006E526B" w:rsidTr="00845E11">
        <w:tc>
          <w:tcPr>
            <w:tcW w:w="5954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Форма власності</w:t>
            </w: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, власник землі</w:t>
            </w:r>
          </w:p>
        </w:tc>
        <w:tc>
          <w:tcPr>
            <w:tcW w:w="3969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державна</w:t>
            </w:r>
          </w:p>
        </w:tc>
      </w:tr>
      <w:tr w:rsidR="009D1945" w:rsidRPr="006E526B" w:rsidTr="00845E11">
        <w:tc>
          <w:tcPr>
            <w:tcW w:w="5954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Загальна площа, га</w:t>
            </w: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 xml:space="preserve"> </w:t>
            </w:r>
          </w:p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 xml:space="preserve">Характеристика </w:t>
            </w:r>
          </w:p>
        </w:tc>
        <w:tc>
          <w:tcPr>
            <w:tcW w:w="3969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20,4 га.</w:t>
            </w:r>
          </w:p>
          <w:p w:rsidR="009D1945" w:rsidRPr="006E526B" w:rsidRDefault="002C20C9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садок</w:t>
            </w:r>
          </w:p>
        </w:tc>
      </w:tr>
      <w:tr w:rsidR="009D1945" w:rsidRPr="006E526B" w:rsidTr="00845E11">
        <w:tc>
          <w:tcPr>
            <w:tcW w:w="5954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Можливе призначення земельної ділянки</w:t>
            </w:r>
          </w:p>
        </w:tc>
        <w:tc>
          <w:tcPr>
            <w:tcW w:w="3969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багаторічні насадження</w:t>
            </w:r>
          </w:p>
        </w:tc>
      </w:tr>
      <w:tr w:rsidR="009D1945" w:rsidRPr="006E526B" w:rsidTr="00845E11">
        <w:tc>
          <w:tcPr>
            <w:tcW w:w="5954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 xml:space="preserve">Умови залучення інвестицій </w:t>
            </w:r>
            <w:r w:rsidRPr="006E526B">
              <w:rPr>
                <w:rFonts w:ascii="Times New Roman" w:hAnsi="Times New Roman" w:cs="Times New Roman"/>
                <w:i/>
                <w:color w:val="000000"/>
                <w:spacing w:val="-5"/>
                <w:sz w:val="21"/>
                <w:szCs w:val="21"/>
              </w:rPr>
              <w:t>(продаж на аукціоні у власність або права оренди)</w:t>
            </w:r>
          </w:p>
        </w:tc>
        <w:tc>
          <w:tcPr>
            <w:tcW w:w="3969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оренда, викуп</w:t>
            </w:r>
          </w:p>
        </w:tc>
      </w:tr>
      <w:tr w:rsidR="009D1945" w:rsidRPr="006E526B" w:rsidTr="00845E11">
        <w:tc>
          <w:tcPr>
            <w:tcW w:w="5954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Вартість:</w:t>
            </w:r>
            <w:r w:rsidRPr="006E526B">
              <w:rPr>
                <w:rFonts w:ascii="Times New Roman" w:hAnsi="Times New Roman" w:cs="Times New Roman"/>
                <w:i/>
                <w:color w:val="000000"/>
                <w:spacing w:val="-5"/>
                <w:sz w:val="21"/>
                <w:szCs w:val="21"/>
              </w:rPr>
              <w:t>нормативна грошова оцінка для визначення стартової ціни проведена (не проведена), якщо проведена, вказати ким і вартість оцінки</w:t>
            </w:r>
          </w:p>
        </w:tc>
        <w:tc>
          <w:tcPr>
            <w:tcW w:w="3969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не проведена</w:t>
            </w:r>
          </w:p>
        </w:tc>
      </w:tr>
      <w:tr w:rsidR="009D1945" w:rsidRPr="006E526B" w:rsidTr="00845E11">
        <w:tc>
          <w:tcPr>
            <w:tcW w:w="5954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lastRenderedPageBreak/>
              <w:t>Наявність містобудівної документації:</w:t>
            </w:r>
          </w:p>
        </w:tc>
        <w:tc>
          <w:tcPr>
            <w:tcW w:w="3969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D1945" w:rsidRPr="006E526B" w:rsidTr="00845E11">
        <w:tc>
          <w:tcPr>
            <w:tcW w:w="5954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 xml:space="preserve">Відстань до джерела підключення водопостачання </w:t>
            </w:r>
          </w:p>
        </w:tc>
        <w:tc>
          <w:tcPr>
            <w:tcW w:w="3969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D1945" w:rsidRPr="006E526B" w:rsidTr="00845E11">
        <w:tc>
          <w:tcPr>
            <w:tcW w:w="5954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5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Відстань до місця підключення каналізації (м)</w:t>
            </w: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D1945" w:rsidRPr="006E526B" w:rsidTr="00845E11">
        <w:tc>
          <w:tcPr>
            <w:tcW w:w="5954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Відстань до джерела підключення газопостачання (м)</w:t>
            </w: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200 м</w:t>
            </w:r>
          </w:p>
        </w:tc>
      </w:tr>
      <w:tr w:rsidR="009D1945" w:rsidRPr="006E526B" w:rsidTr="00845E11">
        <w:tc>
          <w:tcPr>
            <w:tcW w:w="5954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Відстань до джерела підключення електропостачання (м)</w:t>
            </w: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100 м</w:t>
            </w:r>
          </w:p>
        </w:tc>
      </w:tr>
      <w:tr w:rsidR="009D1945" w:rsidRPr="006E526B" w:rsidTr="00845E11">
        <w:tc>
          <w:tcPr>
            <w:tcW w:w="5954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Відстань до автомагістралі (км)</w:t>
            </w:r>
          </w:p>
        </w:tc>
        <w:tc>
          <w:tcPr>
            <w:tcW w:w="3969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 xml:space="preserve">0,1 км        </w:t>
            </w:r>
          </w:p>
        </w:tc>
      </w:tr>
      <w:tr w:rsidR="009D1945" w:rsidRPr="006E526B" w:rsidTr="00845E11">
        <w:tc>
          <w:tcPr>
            <w:tcW w:w="5954" w:type="dxa"/>
          </w:tcPr>
          <w:p w:rsidR="009D1945" w:rsidRPr="006E526B" w:rsidRDefault="009D1945" w:rsidP="006E5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Наявність залізничної колії, відстань до найближчої залізничної вітки (км)</w:t>
            </w:r>
          </w:p>
        </w:tc>
        <w:tc>
          <w:tcPr>
            <w:tcW w:w="3969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1 км</w:t>
            </w:r>
          </w:p>
        </w:tc>
      </w:tr>
    </w:tbl>
    <w:p w:rsidR="009D1945" w:rsidRPr="006E526B" w:rsidRDefault="009D1945" w:rsidP="009D194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4C7D6E" w:rsidRDefault="004C7D6E" w:rsidP="004C7D6E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6E526B">
        <w:rPr>
          <w:rFonts w:ascii="Times New Roman" w:hAnsi="Times New Roman"/>
          <w:b/>
          <w:bCs/>
          <w:sz w:val="21"/>
          <w:szCs w:val="21"/>
        </w:rPr>
        <w:t>Анкета земельної ділянки</w:t>
      </w:r>
    </w:p>
    <w:p w:rsidR="004C7D6E" w:rsidRPr="006E526B" w:rsidRDefault="004C7D6E" w:rsidP="004C7D6E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3969"/>
      </w:tblGrid>
      <w:tr w:rsidR="004C7D6E" w:rsidRPr="006E526B" w:rsidTr="00845E11">
        <w:tc>
          <w:tcPr>
            <w:tcW w:w="5954" w:type="dxa"/>
          </w:tcPr>
          <w:p w:rsidR="004C7D6E" w:rsidRPr="006E526B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Місце розташування</w:t>
            </w:r>
          </w:p>
          <w:p w:rsidR="004C7D6E" w:rsidRPr="006E526B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5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i/>
                <w:color w:val="000000"/>
                <w:spacing w:val="-5"/>
                <w:sz w:val="21"/>
                <w:szCs w:val="21"/>
              </w:rPr>
              <w:t>(область, район, населений пункт</w:t>
            </w:r>
          </w:p>
          <w:p w:rsidR="004C7D6E" w:rsidRPr="006E526B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i/>
                <w:color w:val="000000"/>
                <w:spacing w:val="-5"/>
                <w:sz w:val="21"/>
                <w:szCs w:val="21"/>
              </w:rPr>
              <w:t xml:space="preserve"> (в його межах чи за межами)</w:t>
            </w: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:</w:t>
            </w:r>
          </w:p>
        </w:tc>
        <w:tc>
          <w:tcPr>
            <w:tcW w:w="3969" w:type="dxa"/>
          </w:tcPr>
          <w:p w:rsidR="004C7D6E" w:rsidRPr="006E526B" w:rsidRDefault="004C7D6E" w:rsidP="004C7D6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Одеська область,Подільський район,</w:t>
            </w:r>
            <w:r w:rsidRPr="006E526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с.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Качурівка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4C7D6E" w:rsidRPr="006E526B" w:rsidRDefault="004C7D6E" w:rsidP="004C7D6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(за межами населеного пункту)</w:t>
            </w:r>
          </w:p>
        </w:tc>
      </w:tr>
      <w:tr w:rsidR="004C7D6E" w:rsidRPr="006E526B" w:rsidTr="00845E11">
        <w:tc>
          <w:tcPr>
            <w:tcW w:w="5954" w:type="dxa"/>
          </w:tcPr>
          <w:p w:rsidR="004C7D6E" w:rsidRPr="006E526B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Форма власності</w:t>
            </w: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, власник землі</w:t>
            </w:r>
          </w:p>
        </w:tc>
        <w:tc>
          <w:tcPr>
            <w:tcW w:w="3969" w:type="dxa"/>
          </w:tcPr>
          <w:p w:rsidR="004C7D6E" w:rsidRPr="006E526B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комунальна</w:t>
            </w:r>
          </w:p>
        </w:tc>
      </w:tr>
      <w:tr w:rsidR="004C7D6E" w:rsidRPr="006E526B" w:rsidTr="00845E11">
        <w:tc>
          <w:tcPr>
            <w:tcW w:w="5954" w:type="dxa"/>
          </w:tcPr>
          <w:p w:rsidR="004C7D6E" w:rsidRPr="006E526B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Загальна площа, га</w:t>
            </w: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 xml:space="preserve"> </w:t>
            </w:r>
          </w:p>
          <w:p w:rsidR="004C7D6E" w:rsidRPr="006E526B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 xml:space="preserve">Характеристика </w:t>
            </w:r>
          </w:p>
        </w:tc>
        <w:tc>
          <w:tcPr>
            <w:tcW w:w="3969" w:type="dxa"/>
          </w:tcPr>
          <w:p w:rsidR="004C7D6E" w:rsidRPr="006E526B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0,15 </w:t>
            </w:r>
          </w:p>
        </w:tc>
      </w:tr>
      <w:tr w:rsidR="004C7D6E" w:rsidRPr="006E526B" w:rsidTr="00845E11">
        <w:tc>
          <w:tcPr>
            <w:tcW w:w="5954" w:type="dxa"/>
          </w:tcPr>
          <w:p w:rsidR="004C7D6E" w:rsidRPr="006E526B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Можливе призначення земельної ділянки</w:t>
            </w:r>
          </w:p>
        </w:tc>
        <w:tc>
          <w:tcPr>
            <w:tcW w:w="3969" w:type="dxa"/>
          </w:tcPr>
          <w:p w:rsidR="004C7D6E" w:rsidRPr="006E526B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C7D6E" w:rsidRPr="006E526B" w:rsidTr="00845E11">
        <w:tc>
          <w:tcPr>
            <w:tcW w:w="5954" w:type="dxa"/>
          </w:tcPr>
          <w:p w:rsidR="004C7D6E" w:rsidRPr="006E526B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 xml:space="preserve">Умови залучення інвестицій </w:t>
            </w:r>
            <w:r w:rsidRPr="006E526B">
              <w:rPr>
                <w:rFonts w:ascii="Times New Roman" w:hAnsi="Times New Roman" w:cs="Times New Roman"/>
                <w:i/>
                <w:color w:val="000000"/>
                <w:spacing w:val="-5"/>
                <w:sz w:val="21"/>
                <w:szCs w:val="21"/>
              </w:rPr>
              <w:t>(продаж на аукціоні у власність або права оренди)</w:t>
            </w:r>
          </w:p>
        </w:tc>
        <w:tc>
          <w:tcPr>
            <w:tcW w:w="3969" w:type="dxa"/>
          </w:tcPr>
          <w:p w:rsidR="004C7D6E" w:rsidRPr="006E526B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оренда</w:t>
            </w:r>
          </w:p>
        </w:tc>
      </w:tr>
      <w:tr w:rsidR="004C7D6E" w:rsidRPr="006E526B" w:rsidTr="00845E11">
        <w:tc>
          <w:tcPr>
            <w:tcW w:w="5954" w:type="dxa"/>
          </w:tcPr>
          <w:p w:rsidR="004C7D6E" w:rsidRPr="006E526B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Вартість:</w:t>
            </w:r>
            <w:r w:rsidRPr="006E526B">
              <w:rPr>
                <w:rFonts w:ascii="Times New Roman" w:hAnsi="Times New Roman" w:cs="Times New Roman"/>
                <w:i/>
                <w:color w:val="000000"/>
                <w:spacing w:val="-5"/>
                <w:sz w:val="21"/>
                <w:szCs w:val="21"/>
              </w:rPr>
              <w:t>нормативна грошова оцінка для визначення стартової ціни проведена (не проведена), якщо проведена, вказати ким і вартість оцінки</w:t>
            </w:r>
          </w:p>
        </w:tc>
        <w:tc>
          <w:tcPr>
            <w:tcW w:w="3969" w:type="dxa"/>
          </w:tcPr>
          <w:p w:rsidR="004C7D6E" w:rsidRPr="006E526B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C7D6E" w:rsidRPr="006E526B" w:rsidTr="00845E11">
        <w:tc>
          <w:tcPr>
            <w:tcW w:w="5954" w:type="dxa"/>
          </w:tcPr>
          <w:p w:rsidR="004C7D6E" w:rsidRPr="006E526B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Наявність містобудівної документації:</w:t>
            </w:r>
          </w:p>
        </w:tc>
        <w:tc>
          <w:tcPr>
            <w:tcW w:w="3969" w:type="dxa"/>
          </w:tcPr>
          <w:p w:rsidR="004C7D6E" w:rsidRPr="006E526B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C7D6E" w:rsidRPr="006E526B" w:rsidTr="00845E11">
        <w:tc>
          <w:tcPr>
            <w:tcW w:w="5954" w:type="dxa"/>
          </w:tcPr>
          <w:p w:rsidR="004C7D6E" w:rsidRPr="006E526B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 xml:space="preserve">Відстань до джерела підключення водопостачання </w:t>
            </w:r>
          </w:p>
        </w:tc>
        <w:tc>
          <w:tcPr>
            <w:tcW w:w="3969" w:type="dxa"/>
          </w:tcPr>
          <w:p w:rsidR="004C7D6E" w:rsidRPr="006E526B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 м</w:t>
            </w:r>
          </w:p>
        </w:tc>
      </w:tr>
      <w:tr w:rsidR="004C7D6E" w:rsidRPr="006E526B" w:rsidTr="00845E11">
        <w:tc>
          <w:tcPr>
            <w:tcW w:w="5954" w:type="dxa"/>
          </w:tcPr>
          <w:p w:rsidR="004C7D6E" w:rsidRPr="006E526B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5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Відстань до місця підключення каналізації (м)</w:t>
            </w: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</w:tcPr>
          <w:p w:rsidR="004C7D6E" w:rsidRPr="006E526B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C7D6E" w:rsidRPr="006E526B" w:rsidTr="00845E11">
        <w:tc>
          <w:tcPr>
            <w:tcW w:w="5954" w:type="dxa"/>
          </w:tcPr>
          <w:p w:rsidR="004C7D6E" w:rsidRPr="006E526B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Відстань до джерела підключення газопостачання (м)</w:t>
            </w: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</w:tcPr>
          <w:p w:rsidR="004C7D6E" w:rsidRPr="006E526B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0 м</w:t>
            </w:r>
          </w:p>
        </w:tc>
      </w:tr>
      <w:tr w:rsidR="004C7D6E" w:rsidRPr="006E526B" w:rsidTr="00845E11">
        <w:tc>
          <w:tcPr>
            <w:tcW w:w="5954" w:type="dxa"/>
          </w:tcPr>
          <w:p w:rsidR="004C7D6E" w:rsidRPr="006E526B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Відстань до джерела підключення електропостачання (м)</w:t>
            </w: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</w:tcPr>
          <w:p w:rsidR="004C7D6E" w:rsidRPr="006E526B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0 м</w:t>
            </w:r>
          </w:p>
        </w:tc>
      </w:tr>
      <w:tr w:rsidR="004C7D6E" w:rsidRPr="006E526B" w:rsidTr="00845E11">
        <w:tc>
          <w:tcPr>
            <w:tcW w:w="5954" w:type="dxa"/>
          </w:tcPr>
          <w:p w:rsidR="004C7D6E" w:rsidRPr="006E526B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Відстань до автомагістралі (км)</w:t>
            </w:r>
          </w:p>
        </w:tc>
        <w:tc>
          <w:tcPr>
            <w:tcW w:w="3969" w:type="dxa"/>
          </w:tcPr>
          <w:p w:rsidR="004C7D6E" w:rsidRPr="006E526B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0,7</w:t>
            </w: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 xml:space="preserve"> км        </w:t>
            </w:r>
          </w:p>
        </w:tc>
      </w:tr>
      <w:tr w:rsidR="004C7D6E" w:rsidRPr="006E526B" w:rsidTr="00845E11">
        <w:tc>
          <w:tcPr>
            <w:tcW w:w="5954" w:type="dxa"/>
          </w:tcPr>
          <w:p w:rsidR="004C7D6E" w:rsidRPr="006E526B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Наявність залізничної колії, відстань до найближчої залізничної вітки (км)</w:t>
            </w:r>
          </w:p>
        </w:tc>
        <w:tc>
          <w:tcPr>
            <w:tcW w:w="3969" w:type="dxa"/>
          </w:tcPr>
          <w:p w:rsidR="004C7D6E" w:rsidRPr="006E526B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відсутня</w:t>
            </w:r>
          </w:p>
        </w:tc>
      </w:tr>
    </w:tbl>
    <w:p w:rsidR="00845E11" w:rsidRDefault="00845E11" w:rsidP="00010355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9D1945" w:rsidRDefault="009D1945" w:rsidP="00010355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6E526B">
        <w:rPr>
          <w:rFonts w:ascii="Times New Roman" w:hAnsi="Times New Roman"/>
          <w:b/>
          <w:bCs/>
          <w:sz w:val="21"/>
          <w:szCs w:val="21"/>
        </w:rPr>
        <w:t>Анкета земельної ділянки</w:t>
      </w:r>
    </w:p>
    <w:p w:rsidR="00597102" w:rsidRPr="006E526B" w:rsidRDefault="00597102" w:rsidP="00010355">
      <w:pPr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4"/>
        <w:gridCol w:w="3969"/>
      </w:tblGrid>
      <w:tr w:rsidR="009D1945" w:rsidRPr="006E526B" w:rsidTr="00845E11">
        <w:tc>
          <w:tcPr>
            <w:tcW w:w="5954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Місце розташування</w:t>
            </w:r>
          </w:p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5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i/>
                <w:color w:val="000000"/>
                <w:spacing w:val="-5"/>
                <w:sz w:val="21"/>
                <w:szCs w:val="21"/>
              </w:rPr>
              <w:t>(область, район, населений пункт</w:t>
            </w:r>
          </w:p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i/>
                <w:color w:val="000000"/>
                <w:spacing w:val="-5"/>
                <w:sz w:val="21"/>
                <w:szCs w:val="21"/>
              </w:rPr>
              <w:t xml:space="preserve"> (в його межах чи за межами)</w:t>
            </w: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:</w:t>
            </w:r>
          </w:p>
        </w:tc>
        <w:tc>
          <w:tcPr>
            <w:tcW w:w="3969" w:type="dxa"/>
          </w:tcPr>
          <w:p w:rsidR="009D1945" w:rsidRPr="006E526B" w:rsidRDefault="009D1945" w:rsidP="009D19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Одеська область,Подільський район,</w:t>
            </w:r>
            <w:proofErr w:type="spellStart"/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с.Борщі</w:t>
            </w:r>
            <w:proofErr w:type="spellEnd"/>
          </w:p>
          <w:p w:rsidR="009D1945" w:rsidRPr="006E526B" w:rsidRDefault="009D1945" w:rsidP="009D19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(в межах населеного пункту)</w:t>
            </w:r>
          </w:p>
        </w:tc>
      </w:tr>
      <w:tr w:rsidR="009D1945" w:rsidRPr="006E526B" w:rsidTr="00845E11">
        <w:tc>
          <w:tcPr>
            <w:tcW w:w="5954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Форма власності</w:t>
            </w: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, власник землі</w:t>
            </w:r>
          </w:p>
        </w:tc>
        <w:tc>
          <w:tcPr>
            <w:tcW w:w="3969" w:type="dxa"/>
          </w:tcPr>
          <w:p w:rsidR="009D1945" w:rsidRPr="00A3305D" w:rsidRDefault="00A3305D" w:rsidP="006E52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Комунальна</w:t>
            </w:r>
          </w:p>
        </w:tc>
      </w:tr>
      <w:tr w:rsidR="009D1945" w:rsidRPr="006E526B" w:rsidTr="00845E11">
        <w:tc>
          <w:tcPr>
            <w:tcW w:w="5954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Загальна площа, га</w:t>
            </w: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 xml:space="preserve"> </w:t>
            </w:r>
          </w:p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 xml:space="preserve">Характеристика </w:t>
            </w:r>
          </w:p>
        </w:tc>
        <w:tc>
          <w:tcPr>
            <w:tcW w:w="3969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24,0 га.</w:t>
            </w:r>
          </w:p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промислова зона</w:t>
            </w:r>
          </w:p>
        </w:tc>
      </w:tr>
      <w:tr w:rsidR="009D1945" w:rsidRPr="006E526B" w:rsidTr="00845E11">
        <w:tc>
          <w:tcPr>
            <w:tcW w:w="5954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Можливе призначення земельної ділянки</w:t>
            </w:r>
          </w:p>
        </w:tc>
        <w:tc>
          <w:tcPr>
            <w:tcW w:w="3969" w:type="dxa"/>
          </w:tcPr>
          <w:p w:rsidR="009D1945" w:rsidRPr="006E526B" w:rsidRDefault="009D1945" w:rsidP="009D1945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промисловість,будівництво електростанції з використанням енергії сонця</w:t>
            </w:r>
          </w:p>
        </w:tc>
      </w:tr>
      <w:tr w:rsidR="009D1945" w:rsidRPr="006E526B" w:rsidTr="00845E11">
        <w:tc>
          <w:tcPr>
            <w:tcW w:w="5954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 xml:space="preserve">Умови залучення інвестицій </w:t>
            </w:r>
            <w:r w:rsidRPr="006E526B">
              <w:rPr>
                <w:rFonts w:ascii="Times New Roman" w:hAnsi="Times New Roman" w:cs="Times New Roman"/>
                <w:i/>
                <w:color w:val="000000"/>
                <w:spacing w:val="-5"/>
                <w:sz w:val="21"/>
                <w:szCs w:val="21"/>
              </w:rPr>
              <w:t>(продаж на аукціоні у власність або права оренди)</w:t>
            </w:r>
          </w:p>
        </w:tc>
        <w:tc>
          <w:tcPr>
            <w:tcW w:w="3969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оренда, викуп</w:t>
            </w:r>
          </w:p>
        </w:tc>
      </w:tr>
      <w:tr w:rsidR="009D1945" w:rsidRPr="006E526B" w:rsidTr="00845E11">
        <w:tc>
          <w:tcPr>
            <w:tcW w:w="5954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Вартість:</w:t>
            </w:r>
          </w:p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i/>
                <w:color w:val="000000"/>
                <w:spacing w:val="-5"/>
                <w:sz w:val="21"/>
                <w:szCs w:val="21"/>
              </w:rPr>
              <w:t>нормативна грошова оцінка для визначення стартової ціни проведена (не проведена), якщо проведена, вказати ким і вартість оцінки</w:t>
            </w:r>
          </w:p>
        </w:tc>
        <w:tc>
          <w:tcPr>
            <w:tcW w:w="3969" w:type="dxa"/>
          </w:tcPr>
          <w:p w:rsidR="009D1945" w:rsidRPr="00680EC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val="ru-RU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НГО земельної ділянки приблизно 4152648 грн</w:t>
            </w:r>
            <w:r w:rsidR="00680ECB" w:rsidRPr="00680ECB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.</w:t>
            </w:r>
          </w:p>
        </w:tc>
      </w:tr>
      <w:tr w:rsidR="009D1945" w:rsidRPr="006E526B" w:rsidTr="00845E11">
        <w:tc>
          <w:tcPr>
            <w:tcW w:w="5954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Наявність містобудівної документації:</w:t>
            </w:r>
          </w:p>
        </w:tc>
        <w:tc>
          <w:tcPr>
            <w:tcW w:w="3969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9D1945" w:rsidRPr="006E526B" w:rsidTr="00845E11">
        <w:tc>
          <w:tcPr>
            <w:tcW w:w="5954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 xml:space="preserve">Відстань до джерела підключення водопостачання </w:t>
            </w:r>
          </w:p>
        </w:tc>
        <w:tc>
          <w:tcPr>
            <w:tcW w:w="3969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200 м</w:t>
            </w:r>
          </w:p>
        </w:tc>
      </w:tr>
      <w:tr w:rsidR="009D1945" w:rsidRPr="006E526B" w:rsidTr="00845E11">
        <w:tc>
          <w:tcPr>
            <w:tcW w:w="5954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5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Відстань до місця підключення каналізації (м)</w:t>
            </w: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200 м</w:t>
            </w:r>
          </w:p>
        </w:tc>
      </w:tr>
      <w:tr w:rsidR="009D1945" w:rsidRPr="006E526B" w:rsidTr="00845E11">
        <w:trPr>
          <w:trHeight w:val="356"/>
        </w:trPr>
        <w:tc>
          <w:tcPr>
            <w:tcW w:w="5954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Відстань до джерела підключення газопостачання (м)</w:t>
            </w: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1000 м</w:t>
            </w:r>
          </w:p>
        </w:tc>
      </w:tr>
      <w:tr w:rsidR="009D1945" w:rsidRPr="006E526B" w:rsidTr="00845E11">
        <w:tc>
          <w:tcPr>
            <w:tcW w:w="5954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Відстань до джерела підключення електропостачання (м)</w:t>
            </w: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500 м</w:t>
            </w:r>
          </w:p>
        </w:tc>
      </w:tr>
      <w:tr w:rsidR="009D1945" w:rsidRPr="006E526B" w:rsidTr="00845E11">
        <w:tc>
          <w:tcPr>
            <w:tcW w:w="5954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Відстань до автомагістралі (км)</w:t>
            </w:r>
          </w:p>
        </w:tc>
        <w:tc>
          <w:tcPr>
            <w:tcW w:w="3969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 xml:space="preserve">0,1 км        </w:t>
            </w:r>
          </w:p>
        </w:tc>
      </w:tr>
      <w:tr w:rsidR="009D1945" w:rsidRPr="006E526B" w:rsidTr="00845E11">
        <w:tc>
          <w:tcPr>
            <w:tcW w:w="5954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 xml:space="preserve">Наявність залізничної колії, </w:t>
            </w:r>
          </w:p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color w:val="000000"/>
                <w:spacing w:val="-5"/>
                <w:sz w:val="21"/>
                <w:szCs w:val="21"/>
              </w:rPr>
              <w:t>відстань до найближчої залізничної вітки (км)</w:t>
            </w:r>
          </w:p>
        </w:tc>
        <w:tc>
          <w:tcPr>
            <w:tcW w:w="3969" w:type="dxa"/>
          </w:tcPr>
          <w:p w:rsidR="009D1945" w:rsidRPr="006E526B" w:rsidRDefault="009D1945" w:rsidP="009D1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E526B">
              <w:rPr>
                <w:rFonts w:ascii="Times New Roman" w:hAnsi="Times New Roman" w:cs="Times New Roman"/>
                <w:sz w:val="21"/>
                <w:szCs w:val="21"/>
              </w:rPr>
              <w:t>0,1 км</w:t>
            </w:r>
          </w:p>
        </w:tc>
      </w:tr>
    </w:tbl>
    <w:p w:rsidR="00D93B36" w:rsidRDefault="00D93B36" w:rsidP="00845E11">
      <w:pPr>
        <w:rPr>
          <w:rFonts w:ascii="Times New Roman" w:hAnsi="Times New Roman" w:cs="Times New Roman"/>
          <w:b/>
          <w:sz w:val="21"/>
          <w:szCs w:val="21"/>
        </w:rPr>
      </w:pPr>
    </w:p>
    <w:p w:rsidR="00E7344D" w:rsidRDefault="00E7344D" w:rsidP="00845E11">
      <w:pPr>
        <w:rPr>
          <w:rFonts w:ascii="Times New Roman" w:hAnsi="Times New Roman" w:cs="Times New Roman"/>
          <w:b/>
          <w:sz w:val="21"/>
          <w:szCs w:val="21"/>
        </w:rPr>
      </w:pPr>
      <w:r w:rsidRPr="00A739D6">
        <w:rPr>
          <w:rFonts w:ascii="Times New Roman" w:hAnsi="Times New Roman" w:cs="Times New Roman"/>
          <w:b/>
          <w:sz w:val="21"/>
          <w:szCs w:val="21"/>
        </w:rPr>
        <w:t>Пропон</w:t>
      </w:r>
      <w:r>
        <w:rPr>
          <w:rFonts w:ascii="Times New Roman" w:hAnsi="Times New Roman" w:cs="Times New Roman"/>
          <w:b/>
          <w:sz w:val="21"/>
          <w:szCs w:val="21"/>
        </w:rPr>
        <w:t>уємо для інвестування об’єкти незадіяного будівництва</w:t>
      </w:r>
    </w:p>
    <w:p w:rsidR="00E7344D" w:rsidRDefault="00E7344D" w:rsidP="00845E11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BE6A19">
        <w:rPr>
          <w:rFonts w:ascii="Times New Roman" w:hAnsi="Times New Roman"/>
          <w:b/>
          <w:sz w:val="21"/>
          <w:szCs w:val="21"/>
        </w:rPr>
        <w:lastRenderedPageBreak/>
        <w:t>Анкета об’єкту незадіяного виробничого приміщення</w:t>
      </w:r>
    </w:p>
    <w:p w:rsidR="00597102" w:rsidRPr="00BE6A19" w:rsidRDefault="00597102" w:rsidP="00E7344D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10418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82"/>
        <w:gridCol w:w="3969"/>
      </w:tblGrid>
      <w:tr w:rsidR="00E7344D" w:rsidTr="00E734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1.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Назва об</w:t>
            </w:r>
            <w:r w:rsidR="00625411">
              <w:rPr>
                <w:rFonts w:ascii="Times New Roman" w:hAnsi="Times New Roman"/>
                <w:sz w:val="21"/>
                <w:szCs w:val="21"/>
                <w:lang w:val="en-US"/>
              </w:rPr>
              <w:t>’</w:t>
            </w:r>
            <w:proofErr w:type="spellStart"/>
            <w:r w:rsidRPr="00E7344D">
              <w:rPr>
                <w:rFonts w:ascii="Times New Roman" w:hAnsi="Times New Roman"/>
                <w:sz w:val="21"/>
                <w:szCs w:val="21"/>
              </w:rPr>
              <w:t>єкту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свиноферма</w:t>
            </w:r>
          </w:p>
        </w:tc>
      </w:tr>
      <w:tr w:rsidR="00E7344D" w:rsidTr="00E734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2.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 xml:space="preserve">Фото об’єкту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план </w:t>
            </w:r>
            <w:proofErr w:type="gramStart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–с</w:t>
            </w:r>
            <w:proofErr w:type="gramEnd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хема </w:t>
            </w:r>
            <w:proofErr w:type="spellStart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розміщення</w:t>
            </w:r>
            <w:proofErr w:type="spellEnd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господарських</w:t>
            </w:r>
            <w:proofErr w:type="spellEnd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будівель</w:t>
            </w:r>
            <w:proofErr w:type="spellEnd"/>
          </w:p>
        </w:tc>
      </w:tr>
      <w:tr w:rsidR="00E7344D" w:rsidTr="00E734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Місце розташування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вул</w:t>
            </w:r>
            <w:proofErr w:type="gramStart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.Ш</w:t>
            </w:r>
            <w:proofErr w:type="gramEnd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кільна,1,с.Нестоїта, </w:t>
            </w:r>
            <w:proofErr w:type="spellStart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Подільського</w:t>
            </w:r>
            <w:proofErr w:type="spellEnd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району</w:t>
            </w:r>
          </w:p>
        </w:tc>
      </w:tr>
      <w:tr w:rsidR="00E7344D" w:rsidTr="00E734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Історія(об’єкти, які розміщувались раніше)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свиноферма</w:t>
            </w:r>
          </w:p>
        </w:tc>
      </w:tr>
      <w:tr w:rsidR="00E7344D" w:rsidTr="00E734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Загальна площа ділянки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5,2278 га</w:t>
            </w:r>
          </w:p>
        </w:tc>
      </w:tr>
      <w:tr w:rsidR="00E7344D" w:rsidTr="00E734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Наявність приміщень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spellStart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господарські</w:t>
            </w:r>
            <w:proofErr w:type="spellEnd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приміщення</w:t>
            </w:r>
            <w:proofErr w:type="spellEnd"/>
          </w:p>
        </w:tc>
      </w:tr>
      <w:tr w:rsidR="00E7344D" w:rsidTr="00E734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Наявна документація на земельну ділянку(перелік)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spellStart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відсутня</w:t>
            </w:r>
            <w:proofErr w:type="spellEnd"/>
          </w:p>
        </w:tc>
      </w:tr>
      <w:tr w:rsidR="00E7344D" w:rsidTr="00E734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Наявна документація на споруди(перелік)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spellStart"/>
            <w:proofErr w:type="gramStart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св</w:t>
            </w:r>
            <w:proofErr w:type="gramEnd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ідоцтво</w:t>
            </w:r>
            <w:proofErr w:type="spellEnd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права </w:t>
            </w:r>
            <w:proofErr w:type="spellStart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власності</w:t>
            </w:r>
            <w:proofErr w:type="spellEnd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на </w:t>
            </w:r>
            <w:proofErr w:type="spellStart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приміщення</w:t>
            </w:r>
            <w:proofErr w:type="spellEnd"/>
          </w:p>
        </w:tc>
      </w:tr>
      <w:tr w:rsidR="00E7344D" w:rsidTr="00E734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Цільове призначення земельної ділянки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землі сільськогосподарського призначення</w:t>
            </w:r>
          </w:p>
        </w:tc>
      </w:tr>
      <w:tr w:rsidR="00E7344D" w:rsidTr="00E734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Балансова/ринкова (приблизна оціночна) вартість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-</w:t>
            </w:r>
          </w:p>
        </w:tc>
      </w:tr>
      <w:tr w:rsidR="00E7344D" w:rsidTr="00E734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11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Пріоритетні та допустимі види використання приміщення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для </w:t>
            </w:r>
            <w:proofErr w:type="spellStart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вирощування</w:t>
            </w:r>
            <w:proofErr w:type="spellEnd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твариництва</w:t>
            </w:r>
            <w:proofErr w:type="spellEnd"/>
          </w:p>
        </w:tc>
      </w:tr>
      <w:tr w:rsidR="00E7344D" w:rsidTr="00E734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12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Відомості про стан будівель, обладнання інженерних комунікацій та споруд,наявність транспортної інфраструктури, відстань від транспортних шляхів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-</w:t>
            </w:r>
          </w:p>
        </w:tc>
      </w:tr>
      <w:tr w:rsidR="00E7344D" w:rsidTr="00E734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13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Правові підстави, необхідні для використання (оренда, викуп, тощо)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spellStart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оренда</w:t>
            </w:r>
            <w:proofErr w:type="spellEnd"/>
          </w:p>
        </w:tc>
      </w:tr>
      <w:tr w:rsidR="00E7344D" w:rsidTr="00E734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14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Інформація щодо власника/користувача</w:t>
            </w: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spellStart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Власник</w:t>
            </w:r>
            <w:proofErr w:type="spellEnd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приміщень</w:t>
            </w:r>
            <w:proofErr w:type="spellEnd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СВК «Дружба </w:t>
            </w:r>
            <w:proofErr w:type="spellStart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народі</w:t>
            </w:r>
            <w:proofErr w:type="gramStart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в</w:t>
            </w:r>
            <w:proofErr w:type="spellEnd"/>
            <w:proofErr w:type="gramEnd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»</w:t>
            </w:r>
          </w:p>
        </w:tc>
      </w:tr>
      <w:tr w:rsidR="00E7344D" w:rsidTr="00E734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44D" w:rsidRPr="00E7344D" w:rsidRDefault="00E7344D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</w:tbl>
    <w:p w:rsidR="001A0924" w:rsidRDefault="001A0924" w:rsidP="00BE6A19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BE6A19" w:rsidRDefault="00BE6A19" w:rsidP="00BE6A19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BE6A19">
        <w:rPr>
          <w:rFonts w:ascii="Times New Roman" w:hAnsi="Times New Roman"/>
          <w:b/>
          <w:sz w:val="21"/>
          <w:szCs w:val="21"/>
        </w:rPr>
        <w:t>Анкета об’єкту незадіяного виробничого приміщення</w:t>
      </w:r>
    </w:p>
    <w:p w:rsidR="00597102" w:rsidRPr="00BE6A19" w:rsidRDefault="00597102" w:rsidP="00BE6A19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10418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82"/>
        <w:gridCol w:w="3969"/>
      </w:tblGrid>
      <w:tr w:rsidR="00BD13DA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19" w:rsidRPr="00E7344D" w:rsidRDefault="00BE6A19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1.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19" w:rsidRPr="00E7344D" w:rsidRDefault="00BE6A19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 xml:space="preserve">Назва </w:t>
            </w:r>
            <w:proofErr w:type="spellStart"/>
            <w:r w:rsidRPr="00E7344D">
              <w:rPr>
                <w:rFonts w:ascii="Times New Roman" w:hAnsi="Times New Roman"/>
                <w:sz w:val="21"/>
                <w:szCs w:val="21"/>
              </w:rPr>
              <w:t>обєкту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19" w:rsidRPr="00E7344D" w:rsidRDefault="000B4E00" w:rsidP="00BD1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</w:t>
            </w:r>
            <w:r w:rsidR="00BD13DA">
              <w:rPr>
                <w:rFonts w:ascii="Times New Roman" w:hAnsi="Times New Roman"/>
                <w:sz w:val="21"/>
                <w:szCs w:val="21"/>
              </w:rPr>
              <w:t>итячий садок (1/2частини)</w:t>
            </w:r>
          </w:p>
        </w:tc>
      </w:tr>
      <w:tr w:rsidR="00BD13DA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19" w:rsidRPr="00E7344D" w:rsidRDefault="00BE6A19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2.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19" w:rsidRPr="00E7344D" w:rsidRDefault="00BE6A19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 xml:space="preserve">Фото об’єкту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19" w:rsidRPr="00E7344D" w:rsidRDefault="00BD13DA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-</w:t>
            </w:r>
          </w:p>
        </w:tc>
      </w:tr>
      <w:tr w:rsidR="00BD13DA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19" w:rsidRPr="00E7344D" w:rsidRDefault="00BE6A19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19" w:rsidRPr="00E7344D" w:rsidRDefault="00BE6A19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Місце розташування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19" w:rsidRPr="00BD13DA" w:rsidRDefault="000B4E00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</w:t>
            </w:r>
            <w:r w:rsidR="00BD13DA" w:rsidRPr="00BD13DA">
              <w:rPr>
                <w:rFonts w:ascii="Times New Roman" w:hAnsi="Times New Roman"/>
                <w:sz w:val="21"/>
                <w:szCs w:val="21"/>
              </w:rPr>
              <w:t>.</w:t>
            </w:r>
            <w:r w:rsidR="00BD13DA">
              <w:rPr>
                <w:rFonts w:ascii="Times New Roman" w:hAnsi="Times New Roman"/>
                <w:sz w:val="21"/>
                <w:szCs w:val="21"/>
              </w:rPr>
              <w:t>Качурівка</w:t>
            </w:r>
            <w:proofErr w:type="spellEnd"/>
            <w:r w:rsidR="00BE6A19" w:rsidRPr="00BD13DA">
              <w:rPr>
                <w:rFonts w:ascii="Times New Roman" w:hAnsi="Times New Roman"/>
                <w:sz w:val="21"/>
                <w:szCs w:val="21"/>
              </w:rPr>
              <w:t>, Подільського району</w:t>
            </w:r>
          </w:p>
        </w:tc>
      </w:tr>
      <w:tr w:rsidR="00BD13DA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19" w:rsidRPr="00BD13DA" w:rsidRDefault="00BE6A19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D13DA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19" w:rsidRPr="00E7344D" w:rsidRDefault="00BE6A19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Історія(об’єкти, які розміщувались раніше)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19" w:rsidRPr="00BD13DA" w:rsidRDefault="003102DF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д</w:t>
            </w:r>
            <w:r w:rsidR="00BD13DA">
              <w:rPr>
                <w:rFonts w:ascii="Times New Roman" w:hAnsi="Times New Roman"/>
                <w:sz w:val="21"/>
                <w:szCs w:val="21"/>
              </w:rPr>
              <w:t>итячий садок</w:t>
            </w:r>
          </w:p>
        </w:tc>
      </w:tr>
      <w:tr w:rsidR="00BD13DA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19" w:rsidRPr="00BD13DA" w:rsidRDefault="00BE6A19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D13DA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19" w:rsidRPr="00E7344D" w:rsidRDefault="00BE6A19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Загальна площа ділянки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19" w:rsidRPr="00BD13DA" w:rsidRDefault="00BD13DA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922,4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кв.м</w:t>
            </w:r>
            <w:proofErr w:type="spellEnd"/>
          </w:p>
        </w:tc>
      </w:tr>
      <w:tr w:rsidR="00BD13DA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19" w:rsidRPr="00BD13DA" w:rsidRDefault="00BE6A19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D13DA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19" w:rsidRPr="00E7344D" w:rsidRDefault="00BE6A19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Наявність приміщень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19" w:rsidRPr="00E7344D" w:rsidRDefault="00BD13DA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</w:tr>
      <w:tr w:rsidR="00BD13DA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19" w:rsidRPr="00E7344D" w:rsidRDefault="00BE6A19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19" w:rsidRPr="00E7344D" w:rsidRDefault="00BE6A19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Наявна документація на земельну ділянку(перелік)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19" w:rsidRPr="00E7344D" w:rsidRDefault="00BE6A19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spellStart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відсутня</w:t>
            </w:r>
            <w:proofErr w:type="spellEnd"/>
          </w:p>
        </w:tc>
      </w:tr>
      <w:tr w:rsidR="00BD13DA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19" w:rsidRPr="00E7344D" w:rsidRDefault="00BE6A19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19" w:rsidRPr="00E7344D" w:rsidRDefault="00BE6A19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Наявна документація на споруди(перелік)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19" w:rsidRPr="00E7344D" w:rsidRDefault="0094649E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техн</w:t>
            </w:r>
            <w:proofErr w:type="gram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>ічний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паспорт</w:t>
            </w:r>
          </w:p>
        </w:tc>
      </w:tr>
      <w:tr w:rsidR="00BD13DA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19" w:rsidRPr="00E7344D" w:rsidRDefault="00BE6A19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19" w:rsidRPr="00E7344D" w:rsidRDefault="00BE6A19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Цільове призначення земельної ділянки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19" w:rsidRPr="00E7344D" w:rsidRDefault="00E93A7F" w:rsidP="00E93A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землі комунальної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власности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під забудовою</w:t>
            </w:r>
          </w:p>
        </w:tc>
      </w:tr>
      <w:tr w:rsidR="00BD13DA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19" w:rsidRPr="00E7344D" w:rsidRDefault="00BE6A19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19" w:rsidRPr="00E7344D" w:rsidRDefault="00BE6A19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Балансова/ринкова (приблизна оціночна) вартість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19" w:rsidRPr="00E7344D" w:rsidRDefault="0044168F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-.</w:t>
            </w:r>
          </w:p>
        </w:tc>
      </w:tr>
      <w:tr w:rsidR="00BD13DA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19" w:rsidRPr="00E7344D" w:rsidRDefault="00BE6A19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11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19" w:rsidRPr="00E7344D" w:rsidRDefault="00BE6A19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Пріоритетні та допустимі види використання приміщення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19" w:rsidRPr="00E7344D" w:rsidRDefault="0044168F" w:rsidP="00441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культурно-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освітній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центр</w:t>
            </w:r>
          </w:p>
        </w:tc>
      </w:tr>
      <w:tr w:rsidR="00BD13DA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19" w:rsidRPr="00E7344D" w:rsidRDefault="00BE6A19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12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19" w:rsidRPr="00E7344D" w:rsidRDefault="00BE6A19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Відомості про стан будівель, обладнання інженерних комунікацій та споруд,наявність транспортної інфраструктури, відстань від транспортних шляхів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19" w:rsidRDefault="009050AD" w:rsidP="009050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потребує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капітального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ремонту,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інженерні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камунікації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відсутні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>,</w:t>
            </w:r>
          </w:p>
          <w:p w:rsidR="009050AD" w:rsidRPr="00E7344D" w:rsidRDefault="009050AD" w:rsidP="009050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відстань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від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транспортних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шляхів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50м.</w:t>
            </w:r>
          </w:p>
        </w:tc>
      </w:tr>
      <w:tr w:rsidR="00BD13DA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19" w:rsidRPr="00E7344D" w:rsidRDefault="00BE6A19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13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A19" w:rsidRPr="00E7344D" w:rsidRDefault="00BE6A19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Правові підстави, необхідні для використання (оренда, викуп, тощо)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19" w:rsidRPr="00E7344D" w:rsidRDefault="00BE6A19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spellStart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оренда</w:t>
            </w:r>
            <w:proofErr w:type="spellEnd"/>
          </w:p>
        </w:tc>
      </w:tr>
    </w:tbl>
    <w:p w:rsidR="00597102" w:rsidRDefault="00597102" w:rsidP="00331611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331611" w:rsidRDefault="00331611" w:rsidP="00331611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BE6A19">
        <w:rPr>
          <w:rFonts w:ascii="Times New Roman" w:hAnsi="Times New Roman"/>
          <w:b/>
          <w:sz w:val="21"/>
          <w:szCs w:val="21"/>
        </w:rPr>
        <w:t>Анкета об’єкту незадіяного виробничого приміщення</w:t>
      </w:r>
    </w:p>
    <w:p w:rsidR="00597102" w:rsidRPr="00BE6A19" w:rsidRDefault="00597102" w:rsidP="00331611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10418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82"/>
        <w:gridCol w:w="3969"/>
      </w:tblGrid>
      <w:tr w:rsidR="00331611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1.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 xml:space="preserve">Назва </w:t>
            </w:r>
            <w:proofErr w:type="spellStart"/>
            <w:r w:rsidRPr="00E7344D">
              <w:rPr>
                <w:rFonts w:ascii="Times New Roman" w:hAnsi="Times New Roman"/>
                <w:sz w:val="21"/>
                <w:szCs w:val="21"/>
              </w:rPr>
              <w:t>обєкту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11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адміністративна будівля </w:t>
            </w:r>
          </w:p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КП 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Борщінівський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водоканал»</w:t>
            </w:r>
          </w:p>
        </w:tc>
      </w:tr>
      <w:tr w:rsidR="00331611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2.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 xml:space="preserve">Фото об’єкту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-</w:t>
            </w:r>
          </w:p>
        </w:tc>
      </w:tr>
      <w:tr w:rsidR="00331611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Місце розташування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11" w:rsidRDefault="00331611" w:rsidP="00331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вул</w:t>
            </w:r>
            <w:proofErr w:type="gramStart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.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>К</w:t>
            </w:r>
            <w:proofErr w:type="gram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>аштанова,10</w:t>
            </w: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,с.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>Борщі</w:t>
            </w: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, </w:t>
            </w:r>
          </w:p>
          <w:p w:rsidR="00331611" w:rsidRPr="00E7344D" w:rsidRDefault="00331611" w:rsidP="00331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spellStart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Подільського</w:t>
            </w:r>
            <w:proofErr w:type="spellEnd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району</w:t>
            </w:r>
          </w:p>
        </w:tc>
      </w:tr>
      <w:tr w:rsidR="00331611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Історія(об’єкти, які розміщувались раніше)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11" w:rsidRPr="00331611" w:rsidRDefault="00331611" w:rsidP="003316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адміністративна будівля </w:t>
            </w:r>
          </w:p>
        </w:tc>
      </w:tr>
      <w:tr w:rsidR="00331611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Загальна площа ділянки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0,10</w:t>
            </w: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га</w:t>
            </w:r>
          </w:p>
        </w:tc>
      </w:tr>
      <w:tr w:rsidR="00331611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Наявність приміщень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кімнат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площею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до 70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кв</w:t>
            </w:r>
            <w:proofErr w:type="gram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.м</w:t>
            </w:r>
            <w:proofErr w:type="spellEnd"/>
            <w:proofErr w:type="gramEnd"/>
          </w:p>
        </w:tc>
      </w:tr>
      <w:tr w:rsidR="00331611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Наявна документація на земельну ділянку(перелік)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spellStart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відсутня</w:t>
            </w:r>
            <w:proofErr w:type="spellEnd"/>
          </w:p>
        </w:tc>
      </w:tr>
      <w:tr w:rsidR="00331611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Наявна документація на споруди(перелік)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відсутня</w:t>
            </w:r>
            <w:proofErr w:type="spellEnd"/>
          </w:p>
        </w:tc>
      </w:tr>
      <w:tr w:rsidR="00331611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Цільове призначення земельної ділянки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промисловість</w:t>
            </w:r>
          </w:p>
        </w:tc>
      </w:tr>
      <w:tr w:rsidR="00331611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Балансова/ринкова (приблизна оціночна) вартість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-</w:t>
            </w:r>
          </w:p>
        </w:tc>
      </w:tr>
      <w:tr w:rsidR="00331611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11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Пріоритетні та допустимі види використання приміщення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розміщення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гуртожитку</w:t>
            </w:r>
            <w:proofErr w:type="spellEnd"/>
          </w:p>
        </w:tc>
      </w:tr>
      <w:tr w:rsidR="00331611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lastRenderedPageBreak/>
              <w:t>12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Відомості про стан будівель, обладнання інженерних комунікацій та споруд,наявність транспортної інфраструктури, відстань від транспортних шляхів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5C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стан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буді</w:t>
            </w:r>
            <w:proofErr w:type="gram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вл</w:t>
            </w:r>
            <w:proofErr w:type="gram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>і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задовільний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>,</w:t>
            </w:r>
          </w:p>
          <w:p w:rsidR="007D6D5C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водопостачання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наявності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, </w:t>
            </w:r>
          </w:p>
          <w:p w:rsidR="00331611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відстань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від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транспортних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шляхів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100 м.</w:t>
            </w:r>
          </w:p>
        </w:tc>
      </w:tr>
      <w:tr w:rsidR="00331611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13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11" w:rsidRPr="00E7344D" w:rsidRDefault="00331611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Правові підстави, необхідні для використання (оренда, викуп, тощо)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11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spellStart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О</w:t>
            </w:r>
            <w:r w:rsidR="00331611" w:rsidRPr="00E7344D">
              <w:rPr>
                <w:rFonts w:ascii="Times New Roman" w:hAnsi="Times New Roman"/>
                <w:sz w:val="21"/>
                <w:szCs w:val="21"/>
                <w:lang w:val="ru-RU"/>
              </w:rPr>
              <w:t>ренда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>,</w:t>
            </w:r>
            <w:r w:rsidR="00D269C7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="00D269C7">
              <w:rPr>
                <w:rFonts w:ascii="Times New Roman" w:hAnsi="Times New Roman"/>
                <w:sz w:val="21"/>
                <w:szCs w:val="21"/>
                <w:lang w:val="ru-RU"/>
              </w:rPr>
              <w:t>викуп</w:t>
            </w:r>
            <w:proofErr w:type="spellEnd"/>
          </w:p>
        </w:tc>
      </w:tr>
    </w:tbl>
    <w:p w:rsidR="00597102" w:rsidRDefault="00597102" w:rsidP="007D6D5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7D6D5C" w:rsidRDefault="007D6D5C" w:rsidP="007D6D5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BE6A19">
        <w:rPr>
          <w:rFonts w:ascii="Times New Roman" w:hAnsi="Times New Roman"/>
          <w:b/>
          <w:sz w:val="21"/>
          <w:szCs w:val="21"/>
        </w:rPr>
        <w:t>Анкета об’єкту незадіяного виробничого приміщення</w:t>
      </w:r>
    </w:p>
    <w:p w:rsidR="00597102" w:rsidRPr="00BE6A19" w:rsidRDefault="00597102" w:rsidP="007D6D5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10418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82"/>
        <w:gridCol w:w="3969"/>
      </w:tblGrid>
      <w:tr w:rsidR="007D6D5C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5C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1.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5C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 xml:space="preserve">Назва </w:t>
            </w:r>
            <w:proofErr w:type="spellStart"/>
            <w:r w:rsidRPr="00E7344D">
              <w:rPr>
                <w:rFonts w:ascii="Times New Roman" w:hAnsi="Times New Roman"/>
                <w:sz w:val="21"/>
                <w:szCs w:val="21"/>
              </w:rPr>
              <w:t>обєкту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5C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заводські приміщення </w:t>
            </w:r>
          </w:p>
          <w:p w:rsidR="007D6D5C" w:rsidRPr="00E7344D" w:rsidRDefault="007D6D5C" w:rsidP="007D6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ТОВ 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Південремверстат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</w:tr>
      <w:tr w:rsidR="007D6D5C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5C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2.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5C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 xml:space="preserve">Фото об’єкту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5C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-</w:t>
            </w:r>
          </w:p>
        </w:tc>
      </w:tr>
      <w:tr w:rsidR="007D6D5C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5C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5C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Місце розташування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5C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с-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ще</w:t>
            </w:r>
            <w:proofErr w:type="gramStart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.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>Б</w:t>
            </w:r>
            <w:proofErr w:type="gram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>орщі</w:t>
            </w:r>
            <w:proofErr w:type="spellEnd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, </w:t>
            </w:r>
          </w:p>
          <w:p w:rsidR="007D6D5C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spellStart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Подільського</w:t>
            </w:r>
            <w:proofErr w:type="spellEnd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району</w:t>
            </w:r>
          </w:p>
        </w:tc>
      </w:tr>
      <w:tr w:rsidR="007D6D5C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5C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5C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Історія(об’єкти, які розміщувались раніше)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5C" w:rsidRPr="00331611" w:rsidRDefault="00CE738D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Заводські приміщення</w:t>
            </w:r>
          </w:p>
        </w:tc>
      </w:tr>
      <w:tr w:rsidR="007D6D5C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5C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5C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Загальна площа ділянки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5C" w:rsidRPr="00E7344D" w:rsidRDefault="00CE738D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7,65</w:t>
            </w:r>
            <w:r w:rsidR="007D6D5C" w:rsidRPr="00E7344D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га</w:t>
            </w:r>
          </w:p>
        </w:tc>
      </w:tr>
      <w:tr w:rsidR="007D6D5C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5C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5C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Наявність приміщень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5C" w:rsidRPr="00E7344D" w:rsidRDefault="00CE738D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цех№1,цех№2,цех№3</w:t>
            </w:r>
          </w:p>
        </w:tc>
      </w:tr>
      <w:tr w:rsidR="007D6D5C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5C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5C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Наявна документація на земельну ділянку(перелік)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5C" w:rsidRPr="00E7344D" w:rsidRDefault="00D269C7" w:rsidP="00D26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проект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відведення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ділянки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в</w:t>
            </w:r>
            <w:proofErr w:type="gram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роботі</w:t>
            </w:r>
            <w:proofErr w:type="spellEnd"/>
          </w:p>
        </w:tc>
      </w:tr>
      <w:tr w:rsidR="007D6D5C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5C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5C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Наявна документація на споруди(перелік)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5C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відсутня</w:t>
            </w:r>
            <w:proofErr w:type="spellEnd"/>
          </w:p>
        </w:tc>
      </w:tr>
      <w:tr w:rsidR="007D6D5C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5C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5C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Цільове призначення земельної ділянки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5C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промисловість</w:t>
            </w:r>
          </w:p>
        </w:tc>
      </w:tr>
      <w:tr w:rsidR="007D6D5C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5C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5C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Балансова/ринкова (приблизна оціночна) вартість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5C" w:rsidRPr="00E7344D" w:rsidRDefault="00D269C7" w:rsidP="00D26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НГО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ділянки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приблизно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14134537 грн.</w:t>
            </w:r>
          </w:p>
        </w:tc>
      </w:tr>
      <w:tr w:rsidR="007D6D5C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5C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11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5C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Пріоритетні та допустимі види використання приміщення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5C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промисловість</w:t>
            </w:r>
            <w:proofErr w:type="spellEnd"/>
          </w:p>
        </w:tc>
      </w:tr>
      <w:tr w:rsidR="007D6D5C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5C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12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5C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Відомості про стан будівель, обладнання інженерних комунікацій та споруд,наявність транспортної інфраструктури, відстань від транспортних шляхів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5C" w:rsidRPr="00E7344D" w:rsidRDefault="00D269C7" w:rsidP="00D26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Водопостачання</w:t>
            </w:r>
            <w:proofErr w:type="spellEnd"/>
            <w:proofErr w:type="gram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>водовідведення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енергопостачання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прилягає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до дороги з твердим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покриттям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залізнича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колія</w:t>
            </w:r>
            <w:r w:rsidR="007D6D5C">
              <w:rPr>
                <w:rFonts w:ascii="Times New Roman" w:hAnsi="Times New Roman"/>
                <w:sz w:val="21"/>
                <w:szCs w:val="21"/>
                <w:lang w:val="ru-RU"/>
              </w:rPr>
              <w:t>100м.</w:t>
            </w:r>
          </w:p>
        </w:tc>
      </w:tr>
      <w:tr w:rsidR="007D6D5C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5C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13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5C" w:rsidRPr="00E7344D" w:rsidRDefault="007D6D5C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Правові підстави, необхідні для використання (оренда, викуп, тощо)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5C" w:rsidRPr="00E7344D" w:rsidRDefault="007D6D5C" w:rsidP="00D2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spellStart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Оренда</w:t>
            </w:r>
            <w:proofErr w:type="gram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,в</w:t>
            </w:r>
            <w:proofErr w:type="gram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>и</w:t>
            </w:r>
            <w:r w:rsidR="00D269C7">
              <w:rPr>
                <w:rFonts w:ascii="Times New Roman" w:hAnsi="Times New Roman"/>
                <w:sz w:val="21"/>
                <w:szCs w:val="21"/>
                <w:lang w:val="ru-RU"/>
              </w:rPr>
              <w:t>куп</w:t>
            </w:r>
            <w:proofErr w:type="spellEnd"/>
          </w:p>
        </w:tc>
      </w:tr>
    </w:tbl>
    <w:p w:rsidR="00597102" w:rsidRDefault="00597102" w:rsidP="00D269C7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D269C7" w:rsidRDefault="00D269C7" w:rsidP="00D269C7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BE6A19">
        <w:rPr>
          <w:rFonts w:ascii="Times New Roman" w:hAnsi="Times New Roman"/>
          <w:b/>
          <w:sz w:val="21"/>
          <w:szCs w:val="21"/>
        </w:rPr>
        <w:t>Анкета об’єкту незадіяного виробничого приміщення</w:t>
      </w:r>
    </w:p>
    <w:p w:rsidR="00597102" w:rsidRPr="00BE6A19" w:rsidRDefault="00597102" w:rsidP="00D269C7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tbl>
      <w:tblPr>
        <w:tblW w:w="10418" w:type="dxa"/>
        <w:tblInd w:w="-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82"/>
        <w:gridCol w:w="3969"/>
      </w:tblGrid>
      <w:tr w:rsidR="00D269C7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1.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 xml:space="preserve">Назва </w:t>
            </w:r>
            <w:proofErr w:type="spellStart"/>
            <w:r w:rsidRPr="00E7344D">
              <w:rPr>
                <w:rFonts w:ascii="Times New Roman" w:hAnsi="Times New Roman"/>
                <w:sz w:val="21"/>
                <w:szCs w:val="21"/>
              </w:rPr>
              <w:t>обєкту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7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заводські приміщення </w:t>
            </w:r>
          </w:p>
          <w:p w:rsidR="00D269C7" w:rsidRPr="00E7344D" w:rsidRDefault="00D269C7" w:rsidP="00D26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ПАТ «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Південгаз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</w:tr>
      <w:tr w:rsidR="00D269C7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2.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 xml:space="preserve">Фото об’єкту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-</w:t>
            </w:r>
          </w:p>
        </w:tc>
      </w:tr>
      <w:tr w:rsidR="00D269C7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Місце розташування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7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с-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ще</w:t>
            </w:r>
            <w:proofErr w:type="gramStart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.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>Б</w:t>
            </w:r>
            <w:proofErr w:type="gram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>орщі</w:t>
            </w:r>
            <w:proofErr w:type="spellEnd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>вул.Лісова,1</w:t>
            </w:r>
          </w:p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spellStart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Подільського</w:t>
            </w:r>
            <w:proofErr w:type="spellEnd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району</w:t>
            </w:r>
          </w:p>
        </w:tc>
      </w:tr>
      <w:tr w:rsidR="00D269C7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Історія(об’єкти, які розміщувались раніше)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7" w:rsidRPr="00331611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заводські приміщення</w:t>
            </w:r>
          </w:p>
        </w:tc>
      </w:tr>
      <w:tr w:rsidR="00D269C7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Загальна площа ділянки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>8,9216</w:t>
            </w: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га</w:t>
            </w:r>
          </w:p>
        </w:tc>
      </w:tr>
      <w:tr w:rsidR="00D269C7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Наявність приміщень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</w:p>
        </w:tc>
      </w:tr>
      <w:tr w:rsidR="00D269C7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Наявна документація на земельну ділянку(перелік)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7" w:rsidRPr="00E7344D" w:rsidRDefault="00D269C7" w:rsidP="00D6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проект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відведення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</w:p>
        </w:tc>
      </w:tr>
      <w:tr w:rsidR="00D269C7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Наявна документація на споруди(перелік)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відсутня</w:t>
            </w:r>
            <w:proofErr w:type="spellEnd"/>
          </w:p>
        </w:tc>
      </w:tr>
      <w:tr w:rsidR="00D269C7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Цільове призначення земельної ділянки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промисловість</w:t>
            </w:r>
          </w:p>
        </w:tc>
      </w:tr>
      <w:tr w:rsidR="00D269C7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Балансова/ринкова (приблизна оціночна) вартість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7" w:rsidRPr="00E7344D" w:rsidRDefault="00D269C7" w:rsidP="00D6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НГО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земельної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ділянки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приблизно</w:t>
            </w:r>
            <w:proofErr w:type="spell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1</w:t>
            </w:r>
            <w:r w:rsidR="00D606D2">
              <w:rPr>
                <w:rFonts w:ascii="Times New Roman" w:hAnsi="Times New Roman"/>
                <w:sz w:val="21"/>
                <w:szCs w:val="21"/>
                <w:lang w:val="ru-RU"/>
              </w:rPr>
              <w:t>6484011</w:t>
            </w:r>
            <w:r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грн.</w:t>
            </w:r>
          </w:p>
        </w:tc>
      </w:tr>
      <w:tr w:rsidR="00D269C7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11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Пріоритетні та допустимі види використання приміщення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промисловість</w:t>
            </w:r>
            <w:proofErr w:type="spellEnd"/>
          </w:p>
        </w:tc>
      </w:tr>
      <w:tr w:rsidR="00D269C7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12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Відомості про стан будівель, обладнання інженерних комунікацій та споруд,наявність транспортної інфраструктури, відстань від транспортних шляхів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7" w:rsidRPr="00E7344D" w:rsidRDefault="00D606D2" w:rsidP="00D60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в</w:t>
            </w:r>
            <w:r w:rsidR="00D269C7">
              <w:rPr>
                <w:rFonts w:ascii="Times New Roman" w:hAnsi="Times New Roman"/>
                <w:sz w:val="21"/>
                <w:szCs w:val="21"/>
                <w:lang w:val="ru-RU"/>
              </w:rPr>
              <w:t>одопостачання</w:t>
            </w:r>
            <w:proofErr w:type="spellEnd"/>
            <w:proofErr w:type="gramStart"/>
            <w:r w:rsidR="00D269C7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,</w:t>
            </w:r>
            <w:proofErr w:type="spellStart"/>
            <w:proofErr w:type="gramEnd"/>
            <w:r w:rsidR="00D269C7">
              <w:rPr>
                <w:rFonts w:ascii="Times New Roman" w:hAnsi="Times New Roman"/>
                <w:sz w:val="21"/>
                <w:szCs w:val="21"/>
                <w:lang w:val="ru-RU"/>
              </w:rPr>
              <w:t>водовідведення</w:t>
            </w:r>
            <w:proofErr w:type="spellEnd"/>
            <w:r w:rsidR="00D269C7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="009D2867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та </w:t>
            </w:r>
            <w:proofErr w:type="spellStart"/>
            <w:r w:rsidR="009D2867">
              <w:rPr>
                <w:rFonts w:ascii="Times New Roman" w:hAnsi="Times New Roman"/>
                <w:sz w:val="21"/>
                <w:szCs w:val="21"/>
                <w:lang w:val="ru-RU"/>
              </w:rPr>
              <w:t>енергопостачання</w:t>
            </w:r>
            <w:proofErr w:type="spellEnd"/>
            <w:r w:rsidR="009D2867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, </w:t>
            </w:r>
            <w:proofErr w:type="spellStart"/>
            <w:r w:rsidR="009D2867">
              <w:rPr>
                <w:rFonts w:ascii="Times New Roman" w:hAnsi="Times New Roman"/>
                <w:sz w:val="21"/>
                <w:szCs w:val="21"/>
                <w:lang w:val="ru-RU"/>
              </w:rPr>
              <w:t>відстань</w:t>
            </w:r>
            <w:proofErr w:type="spellEnd"/>
            <w:r w:rsidR="009D2867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="009D2867">
              <w:rPr>
                <w:rFonts w:ascii="Times New Roman" w:hAnsi="Times New Roman"/>
                <w:sz w:val="21"/>
                <w:szCs w:val="21"/>
                <w:lang w:val="ru-RU"/>
              </w:rPr>
              <w:t>від</w:t>
            </w:r>
            <w:proofErr w:type="spellEnd"/>
            <w:r w:rsidR="009D2867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="009D2867">
              <w:rPr>
                <w:rFonts w:ascii="Times New Roman" w:hAnsi="Times New Roman"/>
                <w:sz w:val="21"/>
                <w:szCs w:val="21"/>
                <w:lang w:val="ru-RU"/>
              </w:rPr>
              <w:t>транспортних</w:t>
            </w:r>
            <w:proofErr w:type="spellEnd"/>
            <w:r w:rsidR="009D2867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шляхів100м,</w:t>
            </w:r>
            <w:r w:rsidR="00D269C7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proofErr w:type="spellStart"/>
            <w:r w:rsidR="00D269C7">
              <w:rPr>
                <w:rFonts w:ascii="Times New Roman" w:hAnsi="Times New Roman"/>
                <w:sz w:val="21"/>
                <w:szCs w:val="21"/>
                <w:lang w:val="ru-RU"/>
              </w:rPr>
              <w:t>залізнича</w:t>
            </w:r>
            <w:proofErr w:type="spellEnd"/>
            <w:r w:rsidR="00D269C7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колія100м.</w:t>
            </w:r>
          </w:p>
        </w:tc>
      </w:tr>
      <w:tr w:rsidR="00D269C7" w:rsidTr="004C7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13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  <w:lang w:val="ru-RU"/>
              </w:rPr>
            </w:pPr>
            <w:r w:rsidRPr="00E7344D">
              <w:rPr>
                <w:rFonts w:ascii="Times New Roman" w:hAnsi="Times New Roman"/>
                <w:sz w:val="21"/>
                <w:szCs w:val="21"/>
              </w:rPr>
              <w:t>Правові підстави, необхідні для використання (оренда, викуп, тощо)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9C7" w:rsidRPr="00E7344D" w:rsidRDefault="00D269C7" w:rsidP="004C7D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  <w:lang w:val="ru-RU"/>
              </w:rPr>
            </w:pPr>
            <w:proofErr w:type="spellStart"/>
            <w:r w:rsidRPr="00E7344D">
              <w:rPr>
                <w:rFonts w:ascii="Times New Roman" w:hAnsi="Times New Roman"/>
                <w:sz w:val="21"/>
                <w:szCs w:val="21"/>
                <w:lang w:val="ru-RU"/>
              </w:rPr>
              <w:t>Оренда</w:t>
            </w:r>
            <w:proofErr w:type="gramStart"/>
            <w:r>
              <w:rPr>
                <w:rFonts w:ascii="Times New Roman" w:hAnsi="Times New Roman"/>
                <w:sz w:val="21"/>
                <w:szCs w:val="21"/>
                <w:lang w:val="ru-RU"/>
              </w:rPr>
              <w:t>,в</w:t>
            </w:r>
            <w:proofErr w:type="gramEnd"/>
            <w:r>
              <w:rPr>
                <w:rFonts w:ascii="Times New Roman" w:hAnsi="Times New Roman"/>
                <w:sz w:val="21"/>
                <w:szCs w:val="21"/>
                <w:lang w:val="ru-RU"/>
              </w:rPr>
              <w:t>икуп</w:t>
            </w:r>
            <w:proofErr w:type="spellEnd"/>
          </w:p>
        </w:tc>
      </w:tr>
    </w:tbl>
    <w:p w:rsidR="00120A4D" w:rsidRDefault="00120A4D" w:rsidP="00597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u w:val="single"/>
          <w:lang w:eastAsia="uk-UA"/>
        </w:rPr>
      </w:pPr>
    </w:p>
    <w:p w:rsidR="00A3793A" w:rsidRDefault="00A3793A" w:rsidP="00597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u w:val="single"/>
          <w:lang w:eastAsia="uk-UA"/>
        </w:rPr>
      </w:pPr>
    </w:p>
    <w:p w:rsidR="00A3793A" w:rsidRDefault="00A3793A" w:rsidP="00597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u w:val="single"/>
          <w:lang w:eastAsia="uk-UA"/>
        </w:rPr>
      </w:pPr>
    </w:p>
    <w:p w:rsidR="00597102" w:rsidRDefault="00597102" w:rsidP="00597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u w:val="single"/>
          <w:lang w:eastAsia="uk-UA"/>
        </w:rPr>
      </w:pPr>
      <w:r w:rsidRPr="00597102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u w:val="single"/>
          <w:lang w:eastAsia="uk-UA"/>
        </w:rPr>
        <w:t>7.2 Проекти, які потребують інвестицій</w:t>
      </w:r>
    </w:p>
    <w:p w:rsidR="00597102" w:rsidRPr="00597102" w:rsidRDefault="00597102" w:rsidP="00597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u w:val="single"/>
          <w:lang w:eastAsia="uk-UA"/>
        </w:rPr>
      </w:pPr>
    </w:p>
    <w:p w:rsidR="00D93B36" w:rsidRDefault="00D93B36" w:rsidP="005971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D93B36" w:rsidRDefault="00D93B36" w:rsidP="005971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D93B36" w:rsidRDefault="00D93B36" w:rsidP="005971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D93B36" w:rsidRDefault="00D93B36" w:rsidP="005971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D93B36" w:rsidRDefault="00D93B36" w:rsidP="005971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597102" w:rsidRPr="00597102" w:rsidRDefault="00597102" w:rsidP="005971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97102">
        <w:rPr>
          <w:rFonts w:ascii="Times New Roman" w:hAnsi="Times New Roman" w:cs="Times New Roman"/>
          <w:b/>
          <w:bCs/>
          <w:sz w:val="21"/>
          <w:szCs w:val="21"/>
        </w:rPr>
        <w:lastRenderedPageBreak/>
        <w:t>Анкета інвестиційної пропозиції</w:t>
      </w:r>
    </w:p>
    <w:p w:rsidR="00597102" w:rsidRDefault="00597102" w:rsidP="005971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597102">
        <w:rPr>
          <w:rFonts w:ascii="Times New Roman" w:hAnsi="Times New Roman" w:cs="Times New Roman"/>
          <w:b/>
          <w:bCs/>
          <w:sz w:val="21"/>
          <w:szCs w:val="21"/>
        </w:rPr>
        <w:t>«Створення міні-ферми з виробництва молока»</w:t>
      </w:r>
    </w:p>
    <w:p w:rsidR="00597102" w:rsidRPr="00597102" w:rsidRDefault="00597102" w:rsidP="005971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4185"/>
        <w:gridCol w:w="5528"/>
      </w:tblGrid>
      <w:tr w:rsidR="00597102" w:rsidRPr="00597102" w:rsidTr="00B74872">
        <w:trPr>
          <w:trHeight w:val="2545"/>
        </w:trPr>
        <w:tc>
          <w:tcPr>
            <w:tcW w:w="636" w:type="dxa"/>
          </w:tcPr>
          <w:p w:rsidR="00597102" w:rsidRPr="00597102" w:rsidRDefault="00597102" w:rsidP="0059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185" w:type="dxa"/>
          </w:tcPr>
          <w:p w:rsidR="00597102" w:rsidRPr="00597102" w:rsidRDefault="00597102" w:rsidP="0059710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Стислий опис  інвестиційного проекту</w:t>
            </w:r>
          </w:p>
        </w:tc>
        <w:tc>
          <w:tcPr>
            <w:tcW w:w="5528" w:type="dxa"/>
          </w:tcPr>
          <w:p w:rsidR="00597102" w:rsidRPr="00597102" w:rsidRDefault="00597102" w:rsidP="005971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 xml:space="preserve">Подільський район знаходиться на  півночі Одеської області на </w:t>
            </w:r>
            <w:r w:rsidRPr="0059710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відстані залізницею 187 км,автошляхами -208 км від обласного центру м. Одеси.</w:t>
            </w:r>
          </w:p>
          <w:p w:rsidR="00597102" w:rsidRPr="00597102" w:rsidRDefault="00597102" w:rsidP="00597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Молочна продукція користується великим попитом в населення як в Україні так і за кордоном.</w:t>
            </w:r>
          </w:p>
          <w:p w:rsidR="00597102" w:rsidRPr="00597102" w:rsidRDefault="00597102" w:rsidP="00597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Тому виробництво даної продукції є актуальним на сьогоднішній час.</w:t>
            </w:r>
          </w:p>
          <w:p w:rsidR="00597102" w:rsidRPr="00597102" w:rsidRDefault="00597102" w:rsidP="00597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Створення фермерського одноосібного господарства на території Подільського району дозволить забезпечити населення району якісною молочною продукцією та вихід на інші ринки.</w:t>
            </w:r>
          </w:p>
        </w:tc>
      </w:tr>
      <w:tr w:rsidR="00597102" w:rsidRPr="00597102" w:rsidTr="00B74872">
        <w:trPr>
          <w:trHeight w:val="284"/>
        </w:trPr>
        <w:tc>
          <w:tcPr>
            <w:tcW w:w="636" w:type="dxa"/>
          </w:tcPr>
          <w:p w:rsidR="00597102" w:rsidRPr="00597102" w:rsidRDefault="00597102" w:rsidP="0059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185" w:type="dxa"/>
          </w:tcPr>
          <w:p w:rsidR="00597102" w:rsidRPr="00597102" w:rsidRDefault="00597102" w:rsidP="0059710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Галузь</w:t>
            </w:r>
          </w:p>
        </w:tc>
        <w:tc>
          <w:tcPr>
            <w:tcW w:w="5528" w:type="dxa"/>
          </w:tcPr>
          <w:p w:rsidR="00597102" w:rsidRPr="00597102" w:rsidRDefault="00597102" w:rsidP="00597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Харчова промисловість</w:t>
            </w:r>
          </w:p>
        </w:tc>
      </w:tr>
      <w:tr w:rsidR="00597102" w:rsidRPr="00597102" w:rsidTr="00B74872">
        <w:trPr>
          <w:trHeight w:val="693"/>
        </w:trPr>
        <w:tc>
          <w:tcPr>
            <w:tcW w:w="636" w:type="dxa"/>
          </w:tcPr>
          <w:p w:rsidR="00597102" w:rsidRPr="00597102" w:rsidRDefault="00597102" w:rsidP="0059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97102" w:rsidRPr="00597102" w:rsidRDefault="00597102" w:rsidP="0059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185" w:type="dxa"/>
          </w:tcPr>
          <w:p w:rsidR="00597102" w:rsidRPr="00597102" w:rsidRDefault="00597102" w:rsidP="0059710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Стислий опис наявності інфраструктури</w:t>
            </w:r>
          </w:p>
        </w:tc>
        <w:tc>
          <w:tcPr>
            <w:tcW w:w="5528" w:type="dxa"/>
          </w:tcPr>
          <w:p w:rsidR="00597102" w:rsidRPr="00597102" w:rsidRDefault="00597102" w:rsidP="00597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 xml:space="preserve">На території Подільського району є в  наявності земельна ділянка, яка знаходиться в </w:t>
            </w:r>
            <w:proofErr w:type="spellStart"/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с.Нестоїта</w:t>
            </w:r>
            <w:proofErr w:type="spellEnd"/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Подільського району</w:t>
            </w:r>
          </w:p>
          <w:p w:rsidR="00597102" w:rsidRPr="00597102" w:rsidRDefault="00597102" w:rsidP="00597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розміром 5,2278 га ,яка придатна для реалізації даного проекту</w:t>
            </w:r>
          </w:p>
        </w:tc>
      </w:tr>
      <w:tr w:rsidR="00597102" w:rsidRPr="00597102" w:rsidTr="00B74872">
        <w:trPr>
          <w:trHeight w:val="280"/>
        </w:trPr>
        <w:tc>
          <w:tcPr>
            <w:tcW w:w="636" w:type="dxa"/>
          </w:tcPr>
          <w:p w:rsidR="00597102" w:rsidRPr="00597102" w:rsidRDefault="00597102" w:rsidP="0059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185" w:type="dxa"/>
          </w:tcPr>
          <w:p w:rsidR="00597102" w:rsidRPr="00597102" w:rsidRDefault="00597102" w:rsidP="00597102">
            <w:pPr>
              <w:pStyle w:val="Default"/>
              <w:rPr>
                <w:sz w:val="21"/>
                <w:szCs w:val="21"/>
              </w:rPr>
            </w:pPr>
            <w:r w:rsidRPr="00597102">
              <w:rPr>
                <w:sz w:val="21"/>
                <w:szCs w:val="21"/>
              </w:rPr>
              <w:t>Проектна потужність</w:t>
            </w:r>
          </w:p>
        </w:tc>
        <w:tc>
          <w:tcPr>
            <w:tcW w:w="5528" w:type="dxa"/>
          </w:tcPr>
          <w:p w:rsidR="00597102" w:rsidRPr="00597102" w:rsidRDefault="00597102" w:rsidP="00597102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597102" w:rsidRPr="00597102" w:rsidTr="00B74872">
        <w:trPr>
          <w:trHeight w:val="663"/>
        </w:trPr>
        <w:tc>
          <w:tcPr>
            <w:tcW w:w="636" w:type="dxa"/>
          </w:tcPr>
          <w:p w:rsidR="00597102" w:rsidRPr="00597102" w:rsidRDefault="00597102" w:rsidP="0059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597102" w:rsidRPr="00597102" w:rsidRDefault="00597102" w:rsidP="0059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185" w:type="dxa"/>
          </w:tcPr>
          <w:p w:rsidR="00597102" w:rsidRPr="00597102" w:rsidRDefault="00597102" w:rsidP="0059710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Наявність (або можливість отримання) земельної ділянки для реалізації проекту</w:t>
            </w:r>
          </w:p>
        </w:tc>
        <w:tc>
          <w:tcPr>
            <w:tcW w:w="5528" w:type="dxa"/>
          </w:tcPr>
          <w:p w:rsidR="00597102" w:rsidRPr="00597102" w:rsidRDefault="00597102" w:rsidP="00597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Надання в оренду</w:t>
            </w:r>
          </w:p>
        </w:tc>
      </w:tr>
      <w:tr w:rsidR="00597102" w:rsidRPr="00597102" w:rsidTr="00B74872">
        <w:trPr>
          <w:trHeight w:val="348"/>
        </w:trPr>
        <w:tc>
          <w:tcPr>
            <w:tcW w:w="636" w:type="dxa"/>
          </w:tcPr>
          <w:p w:rsidR="00597102" w:rsidRPr="00597102" w:rsidRDefault="00597102" w:rsidP="0059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185" w:type="dxa"/>
          </w:tcPr>
          <w:p w:rsidR="00597102" w:rsidRPr="00597102" w:rsidRDefault="00597102" w:rsidP="00597102">
            <w:pPr>
              <w:pStyle w:val="aa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Орієнтовний сукупний об'єм інвестицій (тис. грн.)</w:t>
            </w:r>
          </w:p>
        </w:tc>
        <w:tc>
          <w:tcPr>
            <w:tcW w:w="5528" w:type="dxa"/>
          </w:tcPr>
          <w:p w:rsidR="00597102" w:rsidRPr="00597102" w:rsidRDefault="00597102" w:rsidP="00597102">
            <w:pPr>
              <w:pStyle w:val="Default"/>
              <w:jc w:val="both"/>
              <w:rPr>
                <w:bCs/>
                <w:sz w:val="21"/>
                <w:szCs w:val="21"/>
              </w:rPr>
            </w:pPr>
            <w:r w:rsidRPr="00597102">
              <w:rPr>
                <w:bCs/>
                <w:sz w:val="21"/>
                <w:szCs w:val="21"/>
              </w:rPr>
              <w:t xml:space="preserve">728.78 </w:t>
            </w:r>
            <w:proofErr w:type="spellStart"/>
            <w:r w:rsidRPr="00597102">
              <w:rPr>
                <w:bCs/>
                <w:sz w:val="21"/>
                <w:szCs w:val="21"/>
              </w:rPr>
              <w:t>тис.грн</w:t>
            </w:r>
            <w:proofErr w:type="spellEnd"/>
            <w:r w:rsidRPr="00597102">
              <w:rPr>
                <w:bCs/>
                <w:sz w:val="21"/>
                <w:szCs w:val="21"/>
              </w:rPr>
              <w:t>.</w:t>
            </w:r>
          </w:p>
          <w:p w:rsidR="00597102" w:rsidRPr="00597102" w:rsidRDefault="00597102" w:rsidP="00597102">
            <w:pPr>
              <w:pStyle w:val="Default"/>
              <w:jc w:val="both"/>
              <w:rPr>
                <w:sz w:val="21"/>
                <w:szCs w:val="21"/>
              </w:rPr>
            </w:pPr>
          </w:p>
        </w:tc>
      </w:tr>
      <w:tr w:rsidR="00597102" w:rsidRPr="00597102" w:rsidTr="00B74872">
        <w:trPr>
          <w:trHeight w:val="425"/>
        </w:trPr>
        <w:tc>
          <w:tcPr>
            <w:tcW w:w="636" w:type="dxa"/>
          </w:tcPr>
          <w:p w:rsidR="00597102" w:rsidRPr="00597102" w:rsidRDefault="00597102" w:rsidP="0059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185" w:type="dxa"/>
          </w:tcPr>
          <w:p w:rsidR="00597102" w:rsidRPr="00597102" w:rsidRDefault="00597102" w:rsidP="00597102">
            <w:pPr>
              <w:pStyle w:val="Default"/>
              <w:rPr>
                <w:sz w:val="21"/>
                <w:szCs w:val="21"/>
              </w:rPr>
            </w:pPr>
            <w:r w:rsidRPr="00597102">
              <w:rPr>
                <w:sz w:val="21"/>
                <w:szCs w:val="21"/>
              </w:rPr>
              <w:t>Потреба у залучених інвестиціях (тис. грн.)</w:t>
            </w:r>
          </w:p>
        </w:tc>
        <w:tc>
          <w:tcPr>
            <w:tcW w:w="5528" w:type="dxa"/>
          </w:tcPr>
          <w:p w:rsidR="00597102" w:rsidRPr="00597102" w:rsidRDefault="00597102" w:rsidP="00597102">
            <w:pPr>
              <w:pStyle w:val="Default"/>
              <w:jc w:val="both"/>
              <w:rPr>
                <w:bCs/>
                <w:sz w:val="21"/>
                <w:szCs w:val="21"/>
              </w:rPr>
            </w:pPr>
            <w:r w:rsidRPr="00597102">
              <w:rPr>
                <w:bCs/>
                <w:sz w:val="21"/>
                <w:szCs w:val="21"/>
              </w:rPr>
              <w:t xml:space="preserve">728.78 </w:t>
            </w:r>
            <w:proofErr w:type="spellStart"/>
            <w:r w:rsidRPr="00597102">
              <w:rPr>
                <w:bCs/>
                <w:sz w:val="21"/>
                <w:szCs w:val="21"/>
              </w:rPr>
              <w:t>тис.грн</w:t>
            </w:r>
            <w:proofErr w:type="spellEnd"/>
            <w:r w:rsidRPr="00597102">
              <w:rPr>
                <w:bCs/>
                <w:sz w:val="21"/>
                <w:szCs w:val="21"/>
              </w:rPr>
              <w:t>.</w:t>
            </w:r>
          </w:p>
          <w:p w:rsidR="00597102" w:rsidRPr="00597102" w:rsidRDefault="00597102" w:rsidP="00597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97102" w:rsidRPr="00597102" w:rsidTr="00B74872">
        <w:trPr>
          <w:trHeight w:val="310"/>
        </w:trPr>
        <w:tc>
          <w:tcPr>
            <w:tcW w:w="636" w:type="dxa"/>
          </w:tcPr>
          <w:p w:rsidR="00597102" w:rsidRPr="00597102" w:rsidRDefault="00597102" w:rsidP="0059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185" w:type="dxa"/>
          </w:tcPr>
          <w:p w:rsidR="00597102" w:rsidRPr="00597102" w:rsidRDefault="00597102" w:rsidP="00B74872">
            <w:pPr>
              <w:pStyle w:val="Default"/>
              <w:rPr>
                <w:sz w:val="21"/>
                <w:szCs w:val="21"/>
              </w:rPr>
            </w:pPr>
            <w:r w:rsidRPr="00597102">
              <w:rPr>
                <w:sz w:val="21"/>
                <w:szCs w:val="21"/>
              </w:rPr>
              <w:t>Форма залучених інвестицій</w:t>
            </w:r>
          </w:p>
        </w:tc>
        <w:tc>
          <w:tcPr>
            <w:tcW w:w="5528" w:type="dxa"/>
          </w:tcPr>
          <w:p w:rsidR="00597102" w:rsidRPr="00597102" w:rsidRDefault="00597102" w:rsidP="00597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Майно, кошти</w:t>
            </w:r>
          </w:p>
        </w:tc>
      </w:tr>
      <w:tr w:rsidR="00597102" w:rsidRPr="00597102" w:rsidTr="00B74872">
        <w:trPr>
          <w:trHeight w:val="56"/>
        </w:trPr>
        <w:tc>
          <w:tcPr>
            <w:tcW w:w="636" w:type="dxa"/>
          </w:tcPr>
          <w:p w:rsidR="00597102" w:rsidRPr="00597102" w:rsidRDefault="00597102" w:rsidP="0059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4185" w:type="dxa"/>
          </w:tcPr>
          <w:p w:rsidR="00597102" w:rsidRPr="00597102" w:rsidRDefault="00597102" w:rsidP="00597102">
            <w:pPr>
              <w:pStyle w:val="Default"/>
              <w:rPr>
                <w:sz w:val="21"/>
                <w:szCs w:val="21"/>
              </w:rPr>
            </w:pPr>
            <w:r w:rsidRPr="00597102">
              <w:rPr>
                <w:sz w:val="21"/>
                <w:szCs w:val="21"/>
              </w:rPr>
              <w:t>9 Кошти ініціатора проекту (</w:t>
            </w:r>
            <w:proofErr w:type="spellStart"/>
            <w:r w:rsidRPr="00597102">
              <w:rPr>
                <w:sz w:val="21"/>
                <w:szCs w:val="21"/>
              </w:rPr>
              <w:t>тис.дол</w:t>
            </w:r>
            <w:proofErr w:type="spellEnd"/>
            <w:r w:rsidRPr="00597102">
              <w:rPr>
                <w:sz w:val="21"/>
                <w:szCs w:val="21"/>
              </w:rPr>
              <w:t>. США)</w:t>
            </w:r>
          </w:p>
        </w:tc>
        <w:tc>
          <w:tcPr>
            <w:tcW w:w="5528" w:type="dxa"/>
          </w:tcPr>
          <w:p w:rsidR="00597102" w:rsidRPr="00597102" w:rsidRDefault="00597102" w:rsidP="00597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597102" w:rsidRPr="00597102" w:rsidTr="00B74872">
        <w:trPr>
          <w:trHeight w:val="300"/>
        </w:trPr>
        <w:tc>
          <w:tcPr>
            <w:tcW w:w="636" w:type="dxa"/>
          </w:tcPr>
          <w:p w:rsidR="00597102" w:rsidRPr="00597102" w:rsidRDefault="00597102" w:rsidP="0059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185" w:type="dxa"/>
          </w:tcPr>
          <w:p w:rsidR="00597102" w:rsidRPr="00597102" w:rsidRDefault="00597102" w:rsidP="00597102">
            <w:pPr>
              <w:pStyle w:val="Default"/>
              <w:rPr>
                <w:sz w:val="21"/>
                <w:szCs w:val="21"/>
              </w:rPr>
            </w:pPr>
            <w:r w:rsidRPr="00597102">
              <w:rPr>
                <w:sz w:val="21"/>
                <w:szCs w:val="21"/>
              </w:rPr>
              <w:t>10 Джерела фінансування</w:t>
            </w:r>
          </w:p>
        </w:tc>
        <w:tc>
          <w:tcPr>
            <w:tcW w:w="5528" w:type="dxa"/>
          </w:tcPr>
          <w:p w:rsidR="00597102" w:rsidRPr="00597102" w:rsidRDefault="00597102" w:rsidP="00597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Кошти інвестора</w:t>
            </w:r>
          </w:p>
        </w:tc>
      </w:tr>
      <w:tr w:rsidR="00597102" w:rsidRPr="00597102" w:rsidTr="00B74872">
        <w:trPr>
          <w:trHeight w:val="298"/>
        </w:trPr>
        <w:tc>
          <w:tcPr>
            <w:tcW w:w="636" w:type="dxa"/>
          </w:tcPr>
          <w:p w:rsidR="00597102" w:rsidRPr="00597102" w:rsidRDefault="00597102" w:rsidP="0059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185" w:type="dxa"/>
          </w:tcPr>
          <w:p w:rsidR="00597102" w:rsidRPr="00597102" w:rsidRDefault="00597102" w:rsidP="00597102">
            <w:pPr>
              <w:pStyle w:val="Default"/>
              <w:rPr>
                <w:sz w:val="21"/>
                <w:szCs w:val="21"/>
              </w:rPr>
            </w:pPr>
            <w:r w:rsidRPr="00597102">
              <w:rPr>
                <w:sz w:val="21"/>
                <w:szCs w:val="21"/>
              </w:rPr>
              <w:t>Строк реалізації</w:t>
            </w:r>
          </w:p>
        </w:tc>
        <w:tc>
          <w:tcPr>
            <w:tcW w:w="5528" w:type="dxa"/>
          </w:tcPr>
          <w:p w:rsidR="00597102" w:rsidRPr="00597102" w:rsidRDefault="00597102" w:rsidP="00597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від 1до 1.5 роки</w:t>
            </w:r>
          </w:p>
        </w:tc>
      </w:tr>
      <w:tr w:rsidR="00597102" w:rsidRPr="00597102" w:rsidTr="00B74872">
        <w:trPr>
          <w:trHeight w:val="132"/>
        </w:trPr>
        <w:tc>
          <w:tcPr>
            <w:tcW w:w="636" w:type="dxa"/>
          </w:tcPr>
          <w:p w:rsidR="00597102" w:rsidRPr="00597102" w:rsidRDefault="00597102" w:rsidP="0059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4185" w:type="dxa"/>
          </w:tcPr>
          <w:p w:rsidR="00597102" w:rsidRPr="00597102" w:rsidRDefault="00597102" w:rsidP="00597102">
            <w:pPr>
              <w:pStyle w:val="Default"/>
              <w:rPr>
                <w:sz w:val="21"/>
                <w:szCs w:val="21"/>
              </w:rPr>
            </w:pPr>
            <w:r w:rsidRPr="00597102">
              <w:rPr>
                <w:sz w:val="21"/>
                <w:szCs w:val="21"/>
              </w:rPr>
              <w:t>Прибутковість проекту (%)</w:t>
            </w:r>
          </w:p>
        </w:tc>
        <w:tc>
          <w:tcPr>
            <w:tcW w:w="5528" w:type="dxa"/>
          </w:tcPr>
          <w:p w:rsidR="00597102" w:rsidRPr="00597102" w:rsidRDefault="00597102" w:rsidP="00597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90%</w:t>
            </w:r>
          </w:p>
        </w:tc>
      </w:tr>
      <w:tr w:rsidR="00597102" w:rsidRPr="00597102" w:rsidTr="00B74872">
        <w:trPr>
          <w:trHeight w:val="425"/>
        </w:trPr>
        <w:tc>
          <w:tcPr>
            <w:tcW w:w="636" w:type="dxa"/>
          </w:tcPr>
          <w:p w:rsidR="00597102" w:rsidRPr="00597102" w:rsidRDefault="00597102" w:rsidP="0059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4185" w:type="dxa"/>
          </w:tcPr>
          <w:p w:rsidR="00597102" w:rsidRPr="00597102" w:rsidRDefault="00597102" w:rsidP="00597102">
            <w:pPr>
              <w:pStyle w:val="Default"/>
              <w:rPr>
                <w:sz w:val="21"/>
                <w:szCs w:val="21"/>
              </w:rPr>
            </w:pPr>
            <w:r w:rsidRPr="00597102">
              <w:rPr>
                <w:sz w:val="21"/>
                <w:szCs w:val="21"/>
              </w:rPr>
              <w:t>Планова кількість забезпечення робочих місць</w:t>
            </w:r>
          </w:p>
        </w:tc>
        <w:tc>
          <w:tcPr>
            <w:tcW w:w="5528" w:type="dxa"/>
          </w:tcPr>
          <w:p w:rsidR="00597102" w:rsidRPr="00597102" w:rsidRDefault="00597102" w:rsidP="00597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Від 2 до 10</w:t>
            </w:r>
          </w:p>
        </w:tc>
      </w:tr>
      <w:tr w:rsidR="00597102" w:rsidRPr="00597102" w:rsidTr="00B74872">
        <w:trPr>
          <w:trHeight w:val="425"/>
        </w:trPr>
        <w:tc>
          <w:tcPr>
            <w:tcW w:w="636" w:type="dxa"/>
          </w:tcPr>
          <w:p w:rsidR="00597102" w:rsidRPr="00597102" w:rsidRDefault="00597102" w:rsidP="0059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4185" w:type="dxa"/>
          </w:tcPr>
          <w:p w:rsidR="00597102" w:rsidRPr="00597102" w:rsidRDefault="00597102" w:rsidP="00597102">
            <w:pPr>
              <w:pStyle w:val="Default"/>
              <w:rPr>
                <w:sz w:val="21"/>
                <w:szCs w:val="21"/>
              </w:rPr>
            </w:pPr>
            <w:r w:rsidRPr="00597102">
              <w:rPr>
                <w:sz w:val="21"/>
                <w:szCs w:val="21"/>
              </w:rPr>
              <w:t>Проблеми району (міста), які розв’язує реалізація проекту</w:t>
            </w:r>
          </w:p>
        </w:tc>
        <w:tc>
          <w:tcPr>
            <w:tcW w:w="5528" w:type="dxa"/>
          </w:tcPr>
          <w:p w:rsidR="00597102" w:rsidRPr="00597102" w:rsidRDefault="00597102" w:rsidP="005971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Створення нових робочих місць, надходження до бюджету</w:t>
            </w:r>
          </w:p>
        </w:tc>
      </w:tr>
      <w:tr w:rsidR="00597102" w:rsidRPr="00597102" w:rsidTr="00B74872">
        <w:trPr>
          <w:trHeight w:val="425"/>
        </w:trPr>
        <w:tc>
          <w:tcPr>
            <w:tcW w:w="636" w:type="dxa"/>
          </w:tcPr>
          <w:p w:rsidR="00597102" w:rsidRPr="00597102" w:rsidRDefault="00597102" w:rsidP="00597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4185" w:type="dxa"/>
          </w:tcPr>
          <w:p w:rsidR="00597102" w:rsidRPr="00597102" w:rsidRDefault="00597102" w:rsidP="0059710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597102">
              <w:rPr>
                <w:rFonts w:ascii="Times New Roman" w:hAnsi="Times New Roman" w:cs="Times New Roman"/>
                <w:sz w:val="21"/>
                <w:szCs w:val="21"/>
              </w:rPr>
              <w:t>Контактні дані ініціатора проекту</w:t>
            </w:r>
          </w:p>
        </w:tc>
        <w:tc>
          <w:tcPr>
            <w:tcW w:w="5528" w:type="dxa"/>
          </w:tcPr>
          <w:p w:rsidR="00597102" w:rsidRPr="00597102" w:rsidRDefault="00597102" w:rsidP="00597102">
            <w:pPr>
              <w:pStyle w:val="Default"/>
              <w:jc w:val="both"/>
              <w:rPr>
                <w:sz w:val="21"/>
                <w:szCs w:val="21"/>
              </w:rPr>
            </w:pPr>
            <w:r w:rsidRPr="00597102">
              <w:rPr>
                <w:sz w:val="21"/>
                <w:szCs w:val="21"/>
              </w:rPr>
              <w:t>відділ економічного розвитку</w:t>
            </w:r>
            <w:r w:rsidRPr="00597102">
              <w:rPr>
                <w:color w:val="auto"/>
                <w:sz w:val="21"/>
                <w:szCs w:val="21"/>
              </w:rPr>
              <w:t>, інфраструктури і торгівлі районної державної адміністрації</w:t>
            </w:r>
          </w:p>
        </w:tc>
      </w:tr>
    </w:tbl>
    <w:p w:rsidR="00D93B36" w:rsidRDefault="00D93B36" w:rsidP="00B74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B74872" w:rsidRPr="00B74872" w:rsidRDefault="00B74872" w:rsidP="00B748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B74872">
        <w:rPr>
          <w:rFonts w:ascii="Times New Roman" w:hAnsi="Times New Roman" w:cs="Times New Roman"/>
          <w:b/>
          <w:bCs/>
          <w:sz w:val="21"/>
          <w:szCs w:val="21"/>
        </w:rPr>
        <w:t>Анкета інвестиційної пропозиції</w:t>
      </w:r>
    </w:p>
    <w:p w:rsidR="00B74872" w:rsidRPr="00B74872" w:rsidRDefault="00B74872" w:rsidP="00B74872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74872">
        <w:rPr>
          <w:rFonts w:ascii="Times New Roman" w:hAnsi="Times New Roman" w:cs="Times New Roman"/>
          <w:b/>
          <w:sz w:val="21"/>
          <w:szCs w:val="21"/>
        </w:rPr>
        <w:t xml:space="preserve">Створення підприємства з переробки сміття </w:t>
      </w:r>
    </w:p>
    <w:p w:rsidR="00B74872" w:rsidRPr="00B74872" w:rsidRDefault="00B74872" w:rsidP="00B74872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4185"/>
        <w:gridCol w:w="5528"/>
      </w:tblGrid>
      <w:tr w:rsidR="00B74872" w:rsidRPr="00B74872" w:rsidTr="00B74872">
        <w:trPr>
          <w:trHeight w:val="2184"/>
        </w:trPr>
        <w:tc>
          <w:tcPr>
            <w:tcW w:w="636" w:type="dxa"/>
          </w:tcPr>
          <w:p w:rsidR="00B74872" w:rsidRPr="00B74872" w:rsidRDefault="00B74872" w:rsidP="00B7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185" w:type="dxa"/>
          </w:tcPr>
          <w:p w:rsidR="00B74872" w:rsidRPr="00B74872" w:rsidRDefault="00B74872" w:rsidP="00B7487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Стислий опис  інвестиційного проекту</w:t>
            </w:r>
          </w:p>
        </w:tc>
        <w:tc>
          <w:tcPr>
            <w:tcW w:w="5528" w:type="dxa"/>
          </w:tcPr>
          <w:p w:rsidR="00B74872" w:rsidRPr="00B74872" w:rsidRDefault="00B74872" w:rsidP="00B748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 xml:space="preserve">Подільський район знаходиться на  півночі Одеської області на </w:t>
            </w:r>
            <w:r w:rsidRPr="00B7487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відстані залізницею 187 км,автошляхами -208 км від обласного центру м. Одеси.</w:t>
            </w:r>
          </w:p>
          <w:p w:rsidR="00B74872" w:rsidRPr="00B74872" w:rsidRDefault="00B74872" w:rsidP="00B7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B7487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Сміттєпереробний</w:t>
            </w:r>
            <w:proofErr w:type="spellEnd"/>
            <w:r w:rsidRPr="00B7487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бізнес є дуже ефективною сферою для вкладання капіталу</w:t>
            </w:r>
            <w:r w:rsidRPr="00B74872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до того ж менше ризиків зустріти конкурентів.</w:t>
            </w:r>
          </w:p>
          <w:p w:rsidR="00B74872" w:rsidRPr="00B74872" w:rsidRDefault="00B74872" w:rsidP="00B7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 xml:space="preserve">Створення на території Подільського району підприємства з переробки сміття надасть  можливість  забезпечити  населення  району  будівельними  матеріалами,  створити  нові  робочі  місця, поповнити  бюджет  району та покращити соціально-економічне  становище  району </w:t>
            </w:r>
          </w:p>
        </w:tc>
      </w:tr>
      <w:tr w:rsidR="00B74872" w:rsidRPr="00B74872" w:rsidTr="00B74872">
        <w:trPr>
          <w:trHeight w:val="284"/>
        </w:trPr>
        <w:tc>
          <w:tcPr>
            <w:tcW w:w="636" w:type="dxa"/>
          </w:tcPr>
          <w:p w:rsidR="00B74872" w:rsidRPr="00B74872" w:rsidRDefault="00B74872" w:rsidP="00B7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185" w:type="dxa"/>
          </w:tcPr>
          <w:p w:rsidR="00B74872" w:rsidRPr="00B74872" w:rsidRDefault="00B74872" w:rsidP="00B7487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Галузь</w:t>
            </w:r>
          </w:p>
        </w:tc>
        <w:tc>
          <w:tcPr>
            <w:tcW w:w="5528" w:type="dxa"/>
          </w:tcPr>
          <w:p w:rsidR="00B74872" w:rsidRPr="00B74872" w:rsidRDefault="00B74872" w:rsidP="00B7487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переробна промисловість</w:t>
            </w:r>
          </w:p>
        </w:tc>
      </w:tr>
      <w:tr w:rsidR="00B74872" w:rsidRPr="00B74872" w:rsidTr="00B74872">
        <w:trPr>
          <w:trHeight w:val="702"/>
        </w:trPr>
        <w:tc>
          <w:tcPr>
            <w:tcW w:w="636" w:type="dxa"/>
          </w:tcPr>
          <w:p w:rsidR="00B74872" w:rsidRPr="00B74872" w:rsidRDefault="00B74872" w:rsidP="00B7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74872" w:rsidRPr="00B74872" w:rsidRDefault="00B74872" w:rsidP="00B7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185" w:type="dxa"/>
          </w:tcPr>
          <w:p w:rsidR="00B74872" w:rsidRPr="00B74872" w:rsidRDefault="00B74872" w:rsidP="00B7487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Стислий опис наявності інфраструктури</w:t>
            </w:r>
          </w:p>
        </w:tc>
        <w:tc>
          <w:tcPr>
            <w:tcW w:w="5528" w:type="dxa"/>
          </w:tcPr>
          <w:p w:rsidR="00B74872" w:rsidRPr="00B74872" w:rsidRDefault="00B74872" w:rsidP="005234F8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 xml:space="preserve"> на території Подільського району є в  наявності земельна ділянка, яка знаходиться в </w:t>
            </w:r>
            <w:proofErr w:type="spellStart"/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с.</w:t>
            </w:r>
            <w:r w:rsidR="007232B7">
              <w:rPr>
                <w:rFonts w:ascii="Times New Roman" w:hAnsi="Times New Roman" w:cs="Times New Roman"/>
                <w:sz w:val="21"/>
                <w:szCs w:val="21"/>
              </w:rPr>
              <w:t>Новий</w:t>
            </w:r>
            <w:proofErr w:type="spellEnd"/>
            <w:r w:rsidR="007232B7">
              <w:rPr>
                <w:rFonts w:ascii="Times New Roman" w:hAnsi="Times New Roman" w:cs="Times New Roman"/>
                <w:sz w:val="21"/>
                <w:szCs w:val="21"/>
              </w:rPr>
              <w:t xml:space="preserve"> Мир</w:t>
            </w: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 xml:space="preserve">, розміром </w:t>
            </w:r>
            <w:r w:rsidR="007164C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5234F8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  <w:r w:rsidR="007164CE">
              <w:rPr>
                <w:rFonts w:ascii="Times New Roman" w:hAnsi="Times New Roman" w:cs="Times New Roman"/>
                <w:sz w:val="21"/>
                <w:szCs w:val="21"/>
              </w:rPr>
              <w:t xml:space="preserve"> га</w:t>
            </w: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, яка придатна для реалізації даного проекту</w:t>
            </w:r>
          </w:p>
        </w:tc>
      </w:tr>
      <w:tr w:rsidR="00B74872" w:rsidRPr="00B74872" w:rsidTr="00B74872">
        <w:trPr>
          <w:trHeight w:val="280"/>
        </w:trPr>
        <w:tc>
          <w:tcPr>
            <w:tcW w:w="636" w:type="dxa"/>
          </w:tcPr>
          <w:p w:rsidR="00B74872" w:rsidRPr="00B74872" w:rsidRDefault="00B74872" w:rsidP="00B7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185" w:type="dxa"/>
          </w:tcPr>
          <w:p w:rsidR="00B74872" w:rsidRPr="00B74872" w:rsidRDefault="00B74872" w:rsidP="00B74872">
            <w:pPr>
              <w:pStyle w:val="Default"/>
              <w:rPr>
                <w:sz w:val="21"/>
                <w:szCs w:val="21"/>
              </w:rPr>
            </w:pPr>
            <w:r w:rsidRPr="00B74872">
              <w:rPr>
                <w:sz w:val="21"/>
                <w:szCs w:val="21"/>
              </w:rPr>
              <w:t>Проектна потужність</w:t>
            </w:r>
          </w:p>
        </w:tc>
        <w:tc>
          <w:tcPr>
            <w:tcW w:w="5528" w:type="dxa"/>
          </w:tcPr>
          <w:p w:rsidR="00B74872" w:rsidRPr="00B74872" w:rsidRDefault="00B74872" w:rsidP="00B74872">
            <w:pPr>
              <w:pStyle w:val="Default"/>
              <w:rPr>
                <w:sz w:val="21"/>
                <w:szCs w:val="21"/>
              </w:rPr>
            </w:pPr>
          </w:p>
        </w:tc>
      </w:tr>
      <w:tr w:rsidR="00B74872" w:rsidRPr="00B74872" w:rsidTr="00B74872">
        <w:trPr>
          <w:trHeight w:val="409"/>
        </w:trPr>
        <w:tc>
          <w:tcPr>
            <w:tcW w:w="636" w:type="dxa"/>
          </w:tcPr>
          <w:p w:rsidR="00B74872" w:rsidRPr="00B74872" w:rsidRDefault="00B74872" w:rsidP="00B7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74872" w:rsidRPr="00B74872" w:rsidRDefault="00B74872" w:rsidP="00B7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185" w:type="dxa"/>
          </w:tcPr>
          <w:p w:rsidR="00B74872" w:rsidRPr="00B74872" w:rsidRDefault="00B74872" w:rsidP="00B7487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Наявність (або можливість отримання) земельної ділянки для реалізації проекту</w:t>
            </w:r>
          </w:p>
        </w:tc>
        <w:tc>
          <w:tcPr>
            <w:tcW w:w="5528" w:type="dxa"/>
          </w:tcPr>
          <w:p w:rsidR="00B74872" w:rsidRPr="00B74872" w:rsidRDefault="00B74872" w:rsidP="00B7487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надання в оренду</w:t>
            </w:r>
          </w:p>
        </w:tc>
      </w:tr>
      <w:tr w:rsidR="00B74872" w:rsidRPr="00B74872" w:rsidTr="00B74872">
        <w:trPr>
          <w:trHeight w:val="486"/>
        </w:trPr>
        <w:tc>
          <w:tcPr>
            <w:tcW w:w="636" w:type="dxa"/>
          </w:tcPr>
          <w:p w:rsidR="00B74872" w:rsidRPr="00B74872" w:rsidRDefault="00B74872" w:rsidP="00B7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185" w:type="dxa"/>
          </w:tcPr>
          <w:p w:rsidR="00B74872" w:rsidRPr="00B74872" w:rsidRDefault="00B74872" w:rsidP="00B74872">
            <w:pPr>
              <w:pStyle w:val="aa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Орієнтовний сукупний об'єм інвестицій (</w:t>
            </w:r>
            <w:proofErr w:type="spellStart"/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тис.грн</w:t>
            </w:r>
            <w:proofErr w:type="spellEnd"/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./</w:t>
            </w:r>
            <w:proofErr w:type="spellStart"/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тис.дол.США</w:t>
            </w:r>
            <w:proofErr w:type="spellEnd"/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5528" w:type="dxa"/>
          </w:tcPr>
          <w:p w:rsidR="00B74872" w:rsidRPr="00B74872" w:rsidRDefault="00B74872" w:rsidP="00B74872">
            <w:pPr>
              <w:pStyle w:val="Default"/>
              <w:jc w:val="both"/>
              <w:rPr>
                <w:sz w:val="21"/>
                <w:szCs w:val="21"/>
              </w:rPr>
            </w:pPr>
            <w:r w:rsidRPr="00B74872">
              <w:rPr>
                <w:sz w:val="21"/>
                <w:szCs w:val="21"/>
              </w:rPr>
              <w:t xml:space="preserve"> від 5000000 </w:t>
            </w:r>
            <w:proofErr w:type="spellStart"/>
            <w:r w:rsidRPr="00B74872">
              <w:rPr>
                <w:sz w:val="21"/>
                <w:szCs w:val="21"/>
              </w:rPr>
              <w:t>тис.грн</w:t>
            </w:r>
            <w:proofErr w:type="spellEnd"/>
          </w:p>
        </w:tc>
      </w:tr>
      <w:tr w:rsidR="00B74872" w:rsidRPr="00B74872" w:rsidTr="00B74872">
        <w:trPr>
          <w:trHeight w:val="354"/>
        </w:trPr>
        <w:tc>
          <w:tcPr>
            <w:tcW w:w="636" w:type="dxa"/>
          </w:tcPr>
          <w:p w:rsidR="00B74872" w:rsidRPr="00B74872" w:rsidRDefault="00B74872" w:rsidP="00B7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185" w:type="dxa"/>
          </w:tcPr>
          <w:p w:rsidR="00B74872" w:rsidRPr="00B74872" w:rsidRDefault="00B74872" w:rsidP="00B74872">
            <w:pPr>
              <w:pStyle w:val="Default"/>
              <w:rPr>
                <w:sz w:val="21"/>
                <w:szCs w:val="21"/>
              </w:rPr>
            </w:pPr>
            <w:r w:rsidRPr="00B74872">
              <w:rPr>
                <w:sz w:val="21"/>
                <w:szCs w:val="21"/>
              </w:rPr>
              <w:t>Потреба у залучених інвестиціях (</w:t>
            </w:r>
            <w:proofErr w:type="spellStart"/>
            <w:r w:rsidRPr="00B74872">
              <w:rPr>
                <w:sz w:val="21"/>
                <w:szCs w:val="21"/>
              </w:rPr>
              <w:t>тис.грн</w:t>
            </w:r>
            <w:proofErr w:type="spellEnd"/>
            <w:r w:rsidRPr="00B74872">
              <w:rPr>
                <w:sz w:val="21"/>
                <w:szCs w:val="21"/>
              </w:rPr>
              <w:t>./</w:t>
            </w:r>
            <w:proofErr w:type="spellStart"/>
            <w:r w:rsidRPr="00B74872">
              <w:rPr>
                <w:sz w:val="21"/>
                <w:szCs w:val="21"/>
              </w:rPr>
              <w:t>тис.дол</w:t>
            </w:r>
            <w:proofErr w:type="spellEnd"/>
            <w:r w:rsidRPr="00B74872">
              <w:rPr>
                <w:sz w:val="21"/>
                <w:szCs w:val="21"/>
              </w:rPr>
              <w:t>. США)</w:t>
            </w:r>
          </w:p>
        </w:tc>
        <w:tc>
          <w:tcPr>
            <w:tcW w:w="5528" w:type="dxa"/>
          </w:tcPr>
          <w:p w:rsidR="00B74872" w:rsidRPr="00B74872" w:rsidRDefault="00B74872" w:rsidP="00B7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 xml:space="preserve">від 5000000 </w:t>
            </w:r>
            <w:proofErr w:type="spellStart"/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тис.грн</w:t>
            </w:r>
            <w:proofErr w:type="spellEnd"/>
          </w:p>
        </w:tc>
      </w:tr>
      <w:tr w:rsidR="00B74872" w:rsidRPr="00B74872" w:rsidTr="00B74872">
        <w:trPr>
          <w:trHeight w:val="255"/>
        </w:trPr>
        <w:tc>
          <w:tcPr>
            <w:tcW w:w="636" w:type="dxa"/>
          </w:tcPr>
          <w:p w:rsidR="00B74872" w:rsidRPr="00B74872" w:rsidRDefault="00B74872" w:rsidP="00B7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185" w:type="dxa"/>
          </w:tcPr>
          <w:p w:rsidR="00B74872" w:rsidRPr="00B74872" w:rsidRDefault="00B74872" w:rsidP="00B74872">
            <w:pPr>
              <w:pStyle w:val="Default"/>
              <w:rPr>
                <w:sz w:val="21"/>
                <w:szCs w:val="21"/>
              </w:rPr>
            </w:pPr>
            <w:r w:rsidRPr="00B74872">
              <w:rPr>
                <w:sz w:val="21"/>
                <w:szCs w:val="21"/>
              </w:rPr>
              <w:t>Форма залучених інвестицій</w:t>
            </w:r>
          </w:p>
        </w:tc>
        <w:tc>
          <w:tcPr>
            <w:tcW w:w="5528" w:type="dxa"/>
          </w:tcPr>
          <w:p w:rsidR="00B74872" w:rsidRPr="00B74872" w:rsidRDefault="00B74872" w:rsidP="00B7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майно, кошти</w:t>
            </w:r>
          </w:p>
        </w:tc>
      </w:tr>
      <w:tr w:rsidR="00B74872" w:rsidRPr="00B74872" w:rsidTr="00B74872">
        <w:trPr>
          <w:trHeight w:val="304"/>
        </w:trPr>
        <w:tc>
          <w:tcPr>
            <w:tcW w:w="636" w:type="dxa"/>
          </w:tcPr>
          <w:p w:rsidR="00B74872" w:rsidRPr="00B74872" w:rsidRDefault="00B74872" w:rsidP="00B7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4185" w:type="dxa"/>
          </w:tcPr>
          <w:p w:rsidR="00B74872" w:rsidRPr="00B74872" w:rsidRDefault="00B74872" w:rsidP="00B74872">
            <w:pPr>
              <w:pStyle w:val="Default"/>
              <w:rPr>
                <w:sz w:val="21"/>
                <w:szCs w:val="21"/>
              </w:rPr>
            </w:pPr>
            <w:r w:rsidRPr="00B74872">
              <w:rPr>
                <w:sz w:val="21"/>
                <w:szCs w:val="21"/>
              </w:rPr>
              <w:t>9 Кошти ініціатора проекту (</w:t>
            </w:r>
            <w:proofErr w:type="spellStart"/>
            <w:r w:rsidRPr="00B74872">
              <w:rPr>
                <w:sz w:val="21"/>
                <w:szCs w:val="21"/>
              </w:rPr>
              <w:t>тис.дол</w:t>
            </w:r>
            <w:proofErr w:type="spellEnd"/>
            <w:r w:rsidRPr="00B74872">
              <w:rPr>
                <w:sz w:val="21"/>
                <w:szCs w:val="21"/>
              </w:rPr>
              <w:t>. США)</w:t>
            </w:r>
          </w:p>
        </w:tc>
        <w:tc>
          <w:tcPr>
            <w:tcW w:w="5528" w:type="dxa"/>
          </w:tcPr>
          <w:p w:rsidR="00B74872" w:rsidRPr="00B74872" w:rsidRDefault="00B74872" w:rsidP="00B7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B74872" w:rsidRPr="00B74872" w:rsidTr="00B74872">
        <w:trPr>
          <w:trHeight w:val="300"/>
        </w:trPr>
        <w:tc>
          <w:tcPr>
            <w:tcW w:w="636" w:type="dxa"/>
          </w:tcPr>
          <w:p w:rsidR="00B74872" w:rsidRPr="00B74872" w:rsidRDefault="00B74872" w:rsidP="00B7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185" w:type="dxa"/>
          </w:tcPr>
          <w:p w:rsidR="00B74872" w:rsidRPr="00B74872" w:rsidRDefault="00B74872" w:rsidP="00B74872">
            <w:pPr>
              <w:pStyle w:val="Default"/>
              <w:rPr>
                <w:sz w:val="21"/>
                <w:szCs w:val="21"/>
              </w:rPr>
            </w:pPr>
            <w:r w:rsidRPr="00B74872">
              <w:rPr>
                <w:sz w:val="21"/>
                <w:szCs w:val="21"/>
              </w:rPr>
              <w:t>10 Джерела фінансування</w:t>
            </w:r>
          </w:p>
        </w:tc>
        <w:tc>
          <w:tcPr>
            <w:tcW w:w="5528" w:type="dxa"/>
          </w:tcPr>
          <w:p w:rsidR="00B74872" w:rsidRPr="00B74872" w:rsidRDefault="00B74872" w:rsidP="00B7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кошти інвестора</w:t>
            </w:r>
          </w:p>
        </w:tc>
      </w:tr>
      <w:tr w:rsidR="00B74872" w:rsidRPr="00B74872" w:rsidTr="00B74872">
        <w:trPr>
          <w:trHeight w:val="276"/>
        </w:trPr>
        <w:tc>
          <w:tcPr>
            <w:tcW w:w="636" w:type="dxa"/>
          </w:tcPr>
          <w:p w:rsidR="00B74872" w:rsidRPr="00B74872" w:rsidRDefault="00B74872" w:rsidP="00B7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185" w:type="dxa"/>
          </w:tcPr>
          <w:p w:rsidR="00B74872" w:rsidRPr="00B74872" w:rsidRDefault="00B74872" w:rsidP="00B74872">
            <w:pPr>
              <w:pStyle w:val="Default"/>
              <w:rPr>
                <w:sz w:val="21"/>
                <w:szCs w:val="21"/>
              </w:rPr>
            </w:pPr>
            <w:r w:rsidRPr="00B74872">
              <w:rPr>
                <w:sz w:val="21"/>
                <w:szCs w:val="21"/>
              </w:rPr>
              <w:t>Строк реалізації</w:t>
            </w:r>
          </w:p>
        </w:tc>
        <w:tc>
          <w:tcPr>
            <w:tcW w:w="5528" w:type="dxa"/>
          </w:tcPr>
          <w:p w:rsidR="00B74872" w:rsidRPr="00B74872" w:rsidRDefault="00B74872" w:rsidP="00B7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від 10 міс. до 2 років</w:t>
            </w:r>
          </w:p>
        </w:tc>
      </w:tr>
      <w:tr w:rsidR="00B74872" w:rsidRPr="00B74872" w:rsidTr="00B74872">
        <w:trPr>
          <w:trHeight w:val="162"/>
        </w:trPr>
        <w:tc>
          <w:tcPr>
            <w:tcW w:w="636" w:type="dxa"/>
          </w:tcPr>
          <w:p w:rsidR="00B74872" w:rsidRPr="00B74872" w:rsidRDefault="00B74872" w:rsidP="00B7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4185" w:type="dxa"/>
          </w:tcPr>
          <w:p w:rsidR="00B74872" w:rsidRPr="00B74872" w:rsidRDefault="00B74872" w:rsidP="00B74872">
            <w:pPr>
              <w:pStyle w:val="Default"/>
              <w:rPr>
                <w:sz w:val="21"/>
                <w:szCs w:val="21"/>
              </w:rPr>
            </w:pPr>
            <w:r w:rsidRPr="00B74872">
              <w:rPr>
                <w:sz w:val="21"/>
                <w:szCs w:val="21"/>
              </w:rPr>
              <w:t>Прибутковість проекту (%)</w:t>
            </w:r>
          </w:p>
        </w:tc>
        <w:tc>
          <w:tcPr>
            <w:tcW w:w="5528" w:type="dxa"/>
          </w:tcPr>
          <w:p w:rsidR="00B74872" w:rsidRPr="00B74872" w:rsidRDefault="00B74872" w:rsidP="00B7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від 40 до 80 %</w:t>
            </w:r>
          </w:p>
        </w:tc>
      </w:tr>
      <w:tr w:rsidR="00B74872" w:rsidRPr="00B74872" w:rsidTr="00B74872">
        <w:trPr>
          <w:trHeight w:val="425"/>
        </w:trPr>
        <w:tc>
          <w:tcPr>
            <w:tcW w:w="636" w:type="dxa"/>
          </w:tcPr>
          <w:p w:rsidR="00B74872" w:rsidRPr="00B74872" w:rsidRDefault="00B74872" w:rsidP="00B7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4185" w:type="dxa"/>
          </w:tcPr>
          <w:p w:rsidR="00B74872" w:rsidRPr="00B74872" w:rsidRDefault="00B74872" w:rsidP="00B74872">
            <w:pPr>
              <w:pStyle w:val="Default"/>
              <w:rPr>
                <w:sz w:val="21"/>
                <w:szCs w:val="21"/>
              </w:rPr>
            </w:pPr>
            <w:r w:rsidRPr="00B74872">
              <w:rPr>
                <w:sz w:val="21"/>
                <w:szCs w:val="21"/>
              </w:rPr>
              <w:t>Планова кількість забезпечення робочих місць</w:t>
            </w:r>
          </w:p>
        </w:tc>
        <w:tc>
          <w:tcPr>
            <w:tcW w:w="5528" w:type="dxa"/>
          </w:tcPr>
          <w:p w:rsidR="00B74872" w:rsidRPr="00B74872" w:rsidRDefault="00B74872" w:rsidP="00B7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до 40 </w:t>
            </w:r>
            <w:r w:rsidR="009F2406">
              <w:rPr>
                <w:rFonts w:ascii="Times New Roman" w:hAnsi="Times New Roman" w:cs="Times New Roman"/>
                <w:sz w:val="21"/>
                <w:szCs w:val="21"/>
              </w:rPr>
              <w:t>робочих місц</w:t>
            </w: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</w:p>
        </w:tc>
      </w:tr>
      <w:tr w:rsidR="00B74872" w:rsidRPr="00B74872" w:rsidTr="00B74872">
        <w:trPr>
          <w:trHeight w:val="425"/>
        </w:trPr>
        <w:tc>
          <w:tcPr>
            <w:tcW w:w="636" w:type="dxa"/>
          </w:tcPr>
          <w:p w:rsidR="00B74872" w:rsidRPr="00B74872" w:rsidRDefault="00B74872" w:rsidP="00B7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4185" w:type="dxa"/>
          </w:tcPr>
          <w:p w:rsidR="00B74872" w:rsidRPr="00B74872" w:rsidRDefault="00B74872" w:rsidP="00B74872">
            <w:pPr>
              <w:pStyle w:val="Default"/>
              <w:rPr>
                <w:sz w:val="21"/>
                <w:szCs w:val="21"/>
              </w:rPr>
            </w:pPr>
            <w:r w:rsidRPr="00B74872">
              <w:rPr>
                <w:sz w:val="21"/>
                <w:szCs w:val="21"/>
              </w:rPr>
              <w:t>Проблеми району (міста), які розв’язує реалізація проекту</w:t>
            </w:r>
          </w:p>
        </w:tc>
        <w:tc>
          <w:tcPr>
            <w:tcW w:w="5528" w:type="dxa"/>
          </w:tcPr>
          <w:p w:rsidR="00B74872" w:rsidRPr="00B74872" w:rsidRDefault="00B74872" w:rsidP="00B748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створення нових робочих місць, надходження до бюджету</w:t>
            </w:r>
          </w:p>
        </w:tc>
      </w:tr>
      <w:tr w:rsidR="00B74872" w:rsidRPr="00B74872" w:rsidTr="00B74872">
        <w:trPr>
          <w:trHeight w:val="425"/>
        </w:trPr>
        <w:tc>
          <w:tcPr>
            <w:tcW w:w="636" w:type="dxa"/>
          </w:tcPr>
          <w:p w:rsidR="00B74872" w:rsidRPr="00B74872" w:rsidRDefault="00B74872" w:rsidP="00B74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4185" w:type="dxa"/>
          </w:tcPr>
          <w:p w:rsidR="00B74872" w:rsidRPr="00B74872" w:rsidRDefault="00B74872" w:rsidP="00B7487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Контактні дані ініціатора проекту</w:t>
            </w:r>
          </w:p>
        </w:tc>
        <w:tc>
          <w:tcPr>
            <w:tcW w:w="5528" w:type="dxa"/>
          </w:tcPr>
          <w:p w:rsidR="00B74872" w:rsidRPr="00B74872" w:rsidRDefault="00B74872" w:rsidP="00B74872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B74872">
              <w:rPr>
                <w:sz w:val="21"/>
                <w:szCs w:val="21"/>
              </w:rPr>
              <w:t>відділ економічного розвитку</w:t>
            </w:r>
            <w:r w:rsidRPr="00B74872">
              <w:rPr>
                <w:color w:val="auto"/>
                <w:sz w:val="21"/>
                <w:szCs w:val="21"/>
              </w:rPr>
              <w:t>, інфраструктури і</w:t>
            </w:r>
          </w:p>
          <w:p w:rsidR="00B74872" w:rsidRPr="00B74872" w:rsidRDefault="00B74872" w:rsidP="00B74872">
            <w:pPr>
              <w:pStyle w:val="Default"/>
              <w:jc w:val="both"/>
              <w:rPr>
                <w:sz w:val="21"/>
                <w:szCs w:val="21"/>
              </w:rPr>
            </w:pPr>
            <w:r w:rsidRPr="00B74872">
              <w:rPr>
                <w:color w:val="auto"/>
                <w:sz w:val="21"/>
                <w:szCs w:val="21"/>
              </w:rPr>
              <w:t>торгівлі районної державної адміністрації</w:t>
            </w:r>
          </w:p>
        </w:tc>
      </w:tr>
    </w:tbl>
    <w:p w:rsidR="00B74872" w:rsidRPr="001B23C9" w:rsidRDefault="00B74872" w:rsidP="00B74872">
      <w:pPr>
        <w:spacing w:after="0" w:line="240" w:lineRule="auto"/>
        <w:ind w:left="142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D6E" w:rsidRPr="00B74872" w:rsidRDefault="004C7D6E" w:rsidP="004C7D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B74872">
        <w:rPr>
          <w:rFonts w:ascii="Times New Roman" w:hAnsi="Times New Roman" w:cs="Times New Roman"/>
          <w:b/>
          <w:bCs/>
          <w:sz w:val="21"/>
          <w:szCs w:val="21"/>
        </w:rPr>
        <w:t>Анкета інвестиційної пропозиції</w:t>
      </w:r>
    </w:p>
    <w:p w:rsidR="004C7D6E" w:rsidRPr="00B74872" w:rsidRDefault="004C7D6E" w:rsidP="004C7D6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74872">
        <w:rPr>
          <w:rFonts w:ascii="Times New Roman" w:hAnsi="Times New Roman" w:cs="Times New Roman"/>
          <w:b/>
          <w:sz w:val="21"/>
          <w:szCs w:val="21"/>
        </w:rPr>
        <w:t xml:space="preserve">Створення </w:t>
      </w:r>
      <w:r w:rsidR="000F7470">
        <w:rPr>
          <w:rFonts w:ascii="Times New Roman" w:hAnsi="Times New Roman" w:cs="Times New Roman"/>
          <w:b/>
          <w:sz w:val="21"/>
          <w:szCs w:val="21"/>
        </w:rPr>
        <w:t>міні-ферми для вирощування кролів</w:t>
      </w:r>
      <w:r w:rsidRPr="00B74872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:rsidR="004C7D6E" w:rsidRPr="00B74872" w:rsidRDefault="004C7D6E" w:rsidP="004C7D6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4185"/>
        <w:gridCol w:w="5528"/>
      </w:tblGrid>
      <w:tr w:rsidR="004C7D6E" w:rsidRPr="00B74872" w:rsidTr="004C7D6E">
        <w:trPr>
          <w:trHeight w:val="2184"/>
        </w:trPr>
        <w:tc>
          <w:tcPr>
            <w:tcW w:w="636" w:type="dxa"/>
          </w:tcPr>
          <w:p w:rsidR="004C7D6E" w:rsidRPr="00B74872" w:rsidRDefault="004C7D6E" w:rsidP="004C7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185" w:type="dxa"/>
          </w:tcPr>
          <w:p w:rsidR="004C7D6E" w:rsidRPr="00B74872" w:rsidRDefault="004C7D6E" w:rsidP="004C7D6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Стислий опис  інвестиційного проекту</w:t>
            </w:r>
          </w:p>
        </w:tc>
        <w:tc>
          <w:tcPr>
            <w:tcW w:w="5528" w:type="dxa"/>
          </w:tcPr>
          <w:p w:rsidR="004C7D6E" w:rsidRPr="00B74872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 xml:space="preserve">Подільський район знаходиться на  півночі Одеської області на </w:t>
            </w:r>
            <w:r w:rsidRPr="00B7487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відстані залізницею 187 км,автошляхами -208 км від обласного центру м. Одеси.</w:t>
            </w:r>
          </w:p>
          <w:p w:rsidR="000F7470" w:rsidRPr="000F7470" w:rsidRDefault="000F7470" w:rsidP="000F7470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</w:pPr>
            <w:r w:rsidRPr="000F7470"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 xml:space="preserve">Кролівництво було популярним у нас кілька десятиліть тому, і сьогодні, після певного занепаду, воно починає відновлюватися. Як показує досвід інших країн, кролівництво - цікаве, прибуткове, швидко </w:t>
            </w:r>
            <w:proofErr w:type="spellStart"/>
            <w:r w:rsidRPr="000F7470"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>окуповується</w:t>
            </w:r>
            <w:proofErr w:type="spellEnd"/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>,</w:t>
            </w:r>
            <w:r w:rsidRPr="000F7470"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 xml:space="preserve"> </w:t>
            </w:r>
          </w:p>
          <w:p w:rsidR="000F7470" w:rsidRPr="000F7470" w:rsidRDefault="000F7470" w:rsidP="000F7470">
            <w:pPr>
              <w:spacing w:after="0" w:line="240" w:lineRule="auto"/>
              <w:ind w:right="113"/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>ц</w:t>
            </w:r>
            <w:r w:rsidRPr="000F7470">
              <w:rPr>
                <w:rFonts w:ascii="Times New Roman" w:hAnsi="Times New Roman" w:cs="Times New Roman"/>
                <w:color w:val="1B1B1B"/>
                <w:sz w:val="21"/>
                <w:szCs w:val="21"/>
                <w:shd w:val="clear" w:color="auto" w:fill="FFFFFF"/>
              </w:rPr>
              <w:t>е безвідходне виробництво: у справу йде все: і м'ясо, і шкурка</w:t>
            </w:r>
          </w:p>
          <w:p w:rsidR="004C7D6E" w:rsidRPr="00B74872" w:rsidRDefault="004C7D6E" w:rsidP="00EF7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 </w:t>
            </w: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 xml:space="preserve">Створення на території Подільського району </w:t>
            </w:r>
            <w:r w:rsidR="000F7470">
              <w:rPr>
                <w:rFonts w:ascii="Times New Roman" w:hAnsi="Times New Roman" w:cs="Times New Roman"/>
                <w:sz w:val="21"/>
                <w:szCs w:val="21"/>
              </w:rPr>
              <w:t>міні-ферми</w:t>
            </w: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F7470">
              <w:rPr>
                <w:rFonts w:ascii="Times New Roman" w:hAnsi="Times New Roman" w:cs="Times New Roman"/>
                <w:sz w:val="21"/>
                <w:szCs w:val="21"/>
              </w:rPr>
              <w:t>для вирощування кролів</w:t>
            </w: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 xml:space="preserve"> надасть  можливість  </w:t>
            </w:r>
            <w:r w:rsidR="00EF7654">
              <w:rPr>
                <w:rFonts w:ascii="Times New Roman" w:hAnsi="Times New Roman" w:cs="Times New Roman"/>
                <w:sz w:val="21"/>
                <w:szCs w:val="21"/>
              </w:rPr>
              <w:t>забезпечити  населення  району дієтичним м’ясом</w:t>
            </w: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,  створит</w:t>
            </w:r>
            <w:r w:rsidR="00EF7654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 xml:space="preserve">  нові  робочі  місця, поповнит</w:t>
            </w:r>
            <w:r w:rsidR="00EF7654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 xml:space="preserve">  бюджет  району та покращит</w:t>
            </w:r>
            <w:r w:rsidR="00EF7654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 xml:space="preserve"> соціально-економічне  становище  району </w:t>
            </w:r>
          </w:p>
        </w:tc>
      </w:tr>
      <w:tr w:rsidR="004C7D6E" w:rsidRPr="00B74872" w:rsidTr="004C7D6E">
        <w:trPr>
          <w:trHeight w:val="284"/>
        </w:trPr>
        <w:tc>
          <w:tcPr>
            <w:tcW w:w="636" w:type="dxa"/>
          </w:tcPr>
          <w:p w:rsidR="004C7D6E" w:rsidRPr="00B74872" w:rsidRDefault="004C7D6E" w:rsidP="004C7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185" w:type="dxa"/>
          </w:tcPr>
          <w:p w:rsidR="004C7D6E" w:rsidRPr="00B74872" w:rsidRDefault="004C7D6E" w:rsidP="004C7D6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Галузь</w:t>
            </w:r>
          </w:p>
        </w:tc>
        <w:tc>
          <w:tcPr>
            <w:tcW w:w="5528" w:type="dxa"/>
          </w:tcPr>
          <w:p w:rsidR="004C7D6E" w:rsidRPr="00B74872" w:rsidRDefault="00EF7654" w:rsidP="004C7D6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Харчова промисловість</w:t>
            </w:r>
          </w:p>
        </w:tc>
      </w:tr>
      <w:tr w:rsidR="004C7D6E" w:rsidRPr="00B74872" w:rsidTr="004C7D6E">
        <w:trPr>
          <w:trHeight w:val="702"/>
        </w:trPr>
        <w:tc>
          <w:tcPr>
            <w:tcW w:w="636" w:type="dxa"/>
          </w:tcPr>
          <w:p w:rsidR="004C7D6E" w:rsidRPr="00B74872" w:rsidRDefault="004C7D6E" w:rsidP="004C7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7D6E" w:rsidRPr="00B74872" w:rsidRDefault="004C7D6E" w:rsidP="004C7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185" w:type="dxa"/>
          </w:tcPr>
          <w:p w:rsidR="004C7D6E" w:rsidRPr="00B74872" w:rsidRDefault="004C7D6E" w:rsidP="004C7D6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Стислий опис наявності інфраструктури</w:t>
            </w:r>
          </w:p>
        </w:tc>
        <w:tc>
          <w:tcPr>
            <w:tcW w:w="5528" w:type="dxa"/>
          </w:tcPr>
          <w:p w:rsidR="004C7D6E" w:rsidRPr="00B74872" w:rsidRDefault="004C7D6E" w:rsidP="00EF765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 xml:space="preserve"> на території Подільського району є в  наявності земельна ділянка, яка знаходиться в с.</w:t>
            </w:r>
            <w:r w:rsidR="00EF7654">
              <w:rPr>
                <w:rFonts w:ascii="Times New Roman" w:hAnsi="Times New Roman" w:cs="Times New Roman"/>
                <w:sz w:val="21"/>
                <w:szCs w:val="21"/>
              </w:rPr>
              <w:t xml:space="preserve"> Качурівка</w:t>
            </w: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 xml:space="preserve">, розміром </w:t>
            </w:r>
            <w:r w:rsidR="00EF7654">
              <w:rPr>
                <w:rFonts w:ascii="Times New Roman" w:hAnsi="Times New Roman" w:cs="Times New Roman"/>
                <w:sz w:val="21"/>
                <w:szCs w:val="21"/>
              </w:rPr>
              <w:t>0,15</w:t>
            </w: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, яка придатна для реалізації даного проекту</w:t>
            </w:r>
          </w:p>
        </w:tc>
      </w:tr>
      <w:tr w:rsidR="004C7D6E" w:rsidRPr="00B74872" w:rsidTr="004C7D6E">
        <w:trPr>
          <w:trHeight w:val="280"/>
        </w:trPr>
        <w:tc>
          <w:tcPr>
            <w:tcW w:w="636" w:type="dxa"/>
          </w:tcPr>
          <w:p w:rsidR="004C7D6E" w:rsidRPr="00B74872" w:rsidRDefault="004C7D6E" w:rsidP="004C7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185" w:type="dxa"/>
          </w:tcPr>
          <w:p w:rsidR="004C7D6E" w:rsidRPr="00B74872" w:rsidRDefault="004C7D6E" w:rsidP="004C7D6E">
            <w:pPr>
              <w:pStyle w:val="Default"/>
              <w:rPr>
                <w:sz w:val="21"/>
                <w:szCs w:val="21"/>
              </w:rPr>
            </w:pPr>
            <w:r w:rsidRPr="00B74872">
              <w:rPr>
                <w:sz w:val="21"/>
                <w:szCs w:val="21"/>
              </w:rPr>
              <w:t>Проектна потужність</w:t>
            </w:r>
          </w:p>
        </w:tc>
        <w:tc>
          <w:tcPr>
            <w:tcW w:w="5528" w:type="dxa"/>
          </w:tcPr>
          <w:p w:rsidR="004C7D6E" w:rsidRPr="00B74872" w:rsidRDefault="004C7D6E" w:rsidP="004C7D6E">
            <w:pPr>
              <w:pStyle w:val="Default"/>
              <w:rPr>
                <w:sz w:val="21"/>
                <w:szCs w:val="21"/>
              </w:rPr>
            </w:pPr>
          </w:p>
        </w:tc>
      </w:tr>
      <w:tr w:rsidR="004C7D6E" w:rsidRPr="00B74872" w:rsidTr="004C7D6E">
        <w:trPr>
          <w:trHeight w:val="409"/>
        </w:trPr>
        <w:tc>
          <w:tcPr>
            <w:tcW w:w="636" w:type="dxa"/>
          </w:tcPr>
          <w:p w:rsidR="004C7D6E" w:rsidRPr="00B74872" w:rsidRDefault="004C7D6E" w:rsidP="004C7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C7D6E" w:rsidRPr="00B74872" w:rsidRDefault="004C7D6E" w:rsidP="004C7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185" w:type="dxa"/>
          </w:tcPr>
          <w:p w:rsidR="004C7D6E" w:rsidRPr="00B74872" w:rsidRDefault="004C7D6E" w:rsidP="004C7D6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Наявність (або можливість отримання) земельної ділянки для реалізації проекту</w:t>
            </w:r>
          </w:p>
        </w:tc>
        <w:tc>
          <w:tcPr>
            <w:tcW w:w="5528" w:type="dxa"/>
          </w:tcPr>
          <w:p w:rsidR="004C7D6E" w:rsidRPr="00B74872" w:rsidRDefault="004C7D6E" w:rsidP="004C7D6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надання в оренду</w:t>
            </w:r>
          </w:p>
        </w:tc>
      </w:tr>
      <w:tr w:rsidR="004C7D6E" w:rsidRPr="00B74872" w:rsidTr="004C7D6E">
        <w:trPr>
          <w:trHeight w:val="486"/>
        </w:trPr>
        <w:tc>
          <w:tcPr>
            <w:tcW w:w="636" w:type="dxa"/>
          </w:tcPr>
          <w:p w:rsidR="004C7D6E" w:rsidRPr="00B74872" w:rsidRDefault="004C7D6E" w:rsidP="004C7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185" w:type="dxa"/>
          </w:tcPr>
          <w:p w:rsidR="004C7D6E" w:rsidRPr="00B74872" w:rsidRDefault="004C7D6E" w:rsidP="004C7D6E">
            <w:pPr>
              <w:pStyle w:val="aa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Орієнтовний сукупний об'єм інвестицій (</w:t>
            </w:r>
            <w:proofErr w:type="spellStart"/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тис.грн</w:t>
            </w:r>
            <w:proofErr w:type="spellEnd"/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./</w:t>
            </w:r>
            <w:proofErr w:type="spellStart"/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тис.дол.США</w:t>
            </w:r>
            <w:proofErr w:type="spellEnd"/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5528" w:type="dxa"/>
          </w:tcPr>
          <w:p w:rsidR="004C7D6E" w:rsidRPr="00B74872" w:rsidRDefault="004C7D6E" w:rsidP="00C40A81">
            <w:pPr>
              <w:pStyle w:val="Default"/>
              <w:jc w:val="both"/>
              <w:rPr>
                <w:sz w:val="21"/>
                <w:szCs w:val="21"/>
              </w:rPr>
            </w:pPr>
            <w:r w:rsidRPr="00B74872">
              <w:rPr>
                <w:sz w:val="21"/>
                <w:szCs w:val="21"/>
              </w:rPr>
              <w:t xml:space="preserve"> від </w:t>
            </w:r>
            <w:r w:rsidR="00C40A81">
              <w:rPr>
                <w:sz w:val="21"/>
                <w:szCs w:val="21"/>
                <w:lang w:val="ru-RU"/>
              </w:rPr>
              <w:t>324000,00</w:t>
            </w:r>
            <w:r w:rsidRPr="00B74872">
              <w:rPr>
                <w:sz w:val="21"/>
                <w:szCs w:val="21"/>
              </w:rPr>
              <w:t xml:space="preserve"> </w:t>
            </w:r>
            <w:proofErr w:type="spellStart"/>
            <w:r w:rsidRPr="00B74872">
              <w:rPr>
                <w:sz w:val="21"/>
                <w:szCs w:val="21"/>
              </w:rPr>
              <w:t>тис.грн</w:t>
            </w:r>
            <w:proofErr w:type="spellEnd"/>
          </w:p>
        </w:tc>
      </w:tr>
      <w:tr w:rsidR="004C7D6E" w:rsidRPr="00B74872" w:rsidTr="004C7D6E">
        <w:trPr>
          <w:trHeight w:val="354"/>
        </w:trPr>
        <w:tc>
          <w:tcPr>
            <w:tcW w:w="636" w:type="dxa"/>
          </w:tcPr>
          <w:p w:rsidR="004C7D6E" w:rsidRPr="00B74872" w:rsidRDefault="004C7D6E" w:rsidP="004C7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185" w:type="dxa"/>
          </w:tcPr>
          <w:p w:rsidR="004C7D6E" w:rsidRPr="00B74872" w:rsidRDefault="004C7D6E" w:rsidP="004C7D6E">
            <w:pPr>
              <w:pStyle w:val="Default"/>
              <w:rPr>
                <w:sz w:val="21"/>
                <w:szCs w:val="21"/>
              </w:rPr>
            </w:pPr>
            <w:r w:rsidRPr="00B74872">
              <w:rPr>
                <w:sz w:val="21"/>
                <w:szCs w:val="21"/>
              </w:rPr>
              <w:t>Потреба у залучених інвестиціях (</w:t>
            </w:r>
            <w:proofErr w:type="spellStart"/>
            <w:r w:rsidRPr="00B74872">
              <w:rPr>
                <w:sz w:val="21"/>
                <w:szCs w:val="21"/>
              </w:rPr>
              <w:t>тис.грн</w:t>
            </w:r>
            <w:proofErr w:type="spellEnd"/>
            <w:r w:rsidRPr="00B74872">
              <w:rPr>
                <w:sz w:val="21"/>
                <w:szCs w:val="21"/>
              </w:rPr>
              <w:t>./</w:t>
            </w:r>
            <w:proofErr w:type="spellStart"/>
            <w:r w:rsidRPr="00B74872">
              <w:rPr>
                <w:sz w:val="21"/>
                <w:szCs w:val="21"/>
              </w:rPr>
              <w:t>тис.дол</w:t>
            </w:r>
            <w:proofErr w:type="spellEnd"/>
            <w:r w:rsidRPr="00B74872">
              <w:rPr>
                <w:sz w:val="21"/>
                <w:szCs w:val="21"/>
              </w:rPr>
              <w:t>. США)</w:t>
            </w:r>
          </w:p>
        </w:tc>
        <w:tc>
          <w:tcPr>
            <w:tcW w:w="5528" w:type="dxa"/>
          </w:tcPr>
          <w:p w:rsidR="004C7D6E" w:rsidRPr="00B74872" w:rsidRDefault="004C7D6E" w:rsidP="00C4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 xml:space="preserve">від </w:t>
            </w:r>
            <w:r w:rsidR="00C40A81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324000,00</w:t>
            </w: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тис.грн</w:t>
            </w:r>
            <w:proofErr w:type="spellEnd"/>
          </w:p>
        </w:tc>
      </w:tr>
      <w:tr w:rsidR="004C7D6E" w:rsidRPr="00B74872" w:rsidTr="004C7D6E">
        <w:trPr>
          <w:trHeight w:val="255"/>
        </w:trPr>
        <w:tc>
          <w:tcPr>
            <w:tcW w:w="636" w:type="dxa"/>
          </w:tcPr>
          <w:p w:rsidR="004C7D6E" w:rsidRPr="00B74872" w:rsidRDefault="004C7D6E" w:rsidP="004C7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185" w:type="dxa"/>
          </w:tcPr>
          <w:p w:rsidR="004C7D6E" w:rsidRPr="00B74872" w:rsidRDefault="004C7D6E" w:rsidP="004C7D6E">
            <w:pPr>
              <w:pStyle w:val="Default"/>
              <w:rPr>
                <w:sz w:val="21"/>
                <w:szCs w:val="21"/>
              </w:rPr>
            </w:pPr>
            <w:r w:rsidRPr="00B74872">
              <w:rPr>
                <w:sz w:val="21"/>
                <w:szCs w:val="21"/>
              </w:rPr>
              <w:t>Форма залучених інвестицій</w:t>
            </w:r>
          </w:p>
        </w:tc>
        <w:tc>
          <w:tcPr>
            <w:tcW w:w="5528" w:type="dxa"/>
          </w:tcPr>
          <w:p w:rsidR="004C7D6E" w:rsidRPr="00B74872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майно, кошти</w:t>
            </w:r>
          </w:p>
        </w:tc>
      </w:tr>
      <w:tr w:rsidR="004C7D6E" w:rsidRPr="00B74872" w:rsidTr="004C7D6E">
        <w:trPr>
          <w:trHeight w:val="304"/>
        </w:trPr>
        <w:tc>
          <w:tcPr>
            <w:tcW w:w="636" w:type="dxa"/>
          </w:tcPr>
          <w:p w:rsidR="004C7D6E" w:rsidRPr="00B74872" w:rsidRDefault="004C7D6E" w:rsidP="004C7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4185" w:type="dxa"/>
          </w:tcPr>
          <w:p w:rsidR="004C7D6E" w:rsidRPr="00B74872" w:rsidRDefault="004C7D6E" w:rsidP="004C7D6E">
            <w:pPr>
              <w:pStyle w:val="Default"/>
              <w:rPr>
                <w:sz w:val="21"/>
                <w:szCs w:val="21"/>
              </w:rPr>
            </w:pPr>
            <w:r w:rsidRPr="00B74872">
              <w:rPr>
                <w:sz w:val="21"/>
                <w:szCs w:val="21"/>
              </w:rPr>
              <w:t>9 Кошти ініціатора проекту (</w:t>
            </w:r>
            <w:proofErr w:type="spellStart"/>
            <w:r w:rsidRPr="00B74872">
              <w:rPr>
                <w:sz w:val="21"/>
                <w:szCs w:val="21"/>
              </w:rPr>
              <w:t>тис.дол</w:t>
            </w:r>
            <w:proofErr w:type="spellEnd"/>
            <w:r w:rsidRPr="00B74872">
              <w:rPr>
                <w:sz w:val="21"/>
                <w:szCs w:val="21"/>
              </w:rPr>
              <w:t>. США)</w:t>
            </w:r>
          </w:p>
        </w:tc>
        <w:tc>
          <w:tcPr>
            <w:tcW w:w="5528" w:type="dxa"/>
          </w:tcPr>
          <w:p w:rsidR="004C7D6E" w:rsidRPr="00B74872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</w:tr>
      <w:tr w:rsidR="004C7D6E" w:rsidRPr="00B74872" w:rsidTr="004C7D6E">
        <w:trPr>
          <w:trHeight w:val="300"/>
        </w:trPr>
        <w:tc>
          <w:tcPr>
            <w:tcW w:w="636" w:type="dxa"/>
          </w:tcPr>
          <w:p w:rsidR="004C7D6E" w:rsidRPr="00B74872" w:rsidRDefault="004C7D6E" w:rsidP="004C7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4185" w:type="dxa"/>
          </w:tcPr>
          <w:p w:rsidR="004C7D6E" w:rsidRPr="00B74872" w:rsidRDefault="004C7D6E" w:rsidP="004C7D6E">
            <w:pPr>
              <w:pStyle w:val="Default"/>
              <w:rPr>
                <w:sz w:val="21"/>
                <w:szCs w:val="21"/>
              </w:rPr>
            </w:pPr>
            <w:r w:rsidRPr="00B74872">
              <w:rPr>
                <w:sz w:val="21"/>
                <w:szCs w:val="21"/>
              </w:rPr>
              <w:t>10 Джерела фінансування</w:t>
            </w:r>
          </w:p>
        </w:tc>
        <w:tc>
          <w:tcPr>
            <w:tcW w:w="5528" w:type="dxa"/>
          </w:tcPr>
          <w:p w:rsidR="004C7D6E" w:rsidRPr="00B74872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кошти інвестора</w:t>
            </w:r>
          </w:p>
        </w:tc>
      </w:tr>
      <w:tr w:rsidR="004C7D6E" w:rsidRPr="00B74872" w:rsidTr="004C7D6E">
        <w:trPr>
          <w:trHeight w:val="276"/>
        </w:trPr>
        <w:tc>
          <w:tcPr>
            <w:tcW w:w="636" w:type="dxa"/>
          </w:tcPr>
          <w:p w:rsidR="004C7D6E" w:rsidRPr="00B74872" w:rsidRDefault="004C7D6E" w:rsidP="004C7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4185" w:type="dxa"/>
          </w:tcPr>
          <w:p w:rsidR="004C7D6E" w:rsidRPr="00B74872" w:rsidRDefault="004C7D6E" w:rsidP="004C7D6E">
            <w:pPr>
              <w:pStyle w:val="Default"/>
              <w:rPr>
                <w:sz w:val="21"/>
                <w:szCs w:val="21"/>
              </w:rPr>
            </w:pPr>
            <w:r w:rsidRPr="00B74872">
              <w:rPr>
                <w:sz w:val="21"/>
                <w:szCs w:val="21"/>
              </w:rPr>
              <w:t>Строк реалізації</w:t>
            </w:r>
          </w:p>
        </w:tc>
        <w:tc>
          <w:tcPr>
            <w:tcW w:w="5528" w:type="dxa"/>
          </w:tcPr>
          <w:p w:rsidR="004C7D6E" w:rsidRPr="00B74872" w:rsidRDefault="004C7D6E" w:rsidP="00EF7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 xml:space="preserve">від </w:t>
            </w:r>
            <w:r w:rsidR="00EF7654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 xml:space="preserve"> міс. до </w:t>
            </w:r>
            <w:r w:rsidR="00EF7654">
              <w:rPr>
                <w:rFonts w:ascii="Times New Roman" w:hAnsi="Times New Roman" w:cs="Times New Roman"/>
                <w:sz w:val="21"/>
                <w:szCs w:val="21"/>
              </w:rPr>
              <w:t>8міс.</w:t>
            </w:r>
          </w:p>
        </w:tc>
      </w:tr>
      <w:tr w:rsidR="004C7D6E" w:rsidRPr="00B74872" w:rsidTr="004C7D6E">
        <w:trPr>
          <w:trHeight w:val="162"/>
        </w:trPr>
        <w:tc>
          <w:tcPr>
            <w:tcW w:w="636" w:type="dxa"/>
          </w:tcPr>
          <w:p w:rsidR="004C7D6E" w:rsidRPr="00B74872" w:rsidRDefault="004C7D6E" w:rsidP="004C7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4185" w:type="dxa"/>
          </w:tcPr>
          <w:p w:rsidR="004C7D6E" w:rsidRPr="00B74872" w:rsidRDefault="004C7D6E" w:rsidP="004C7D6E">
            <w:pPr>
              <w:pStyle w:val="Default"/>
              <w:rPr>
                <w:sz w:val="21"/>
                <w:szCs w:val="21"/>
              </w:rPr>
            </w:pPr>
            <w:r w:rsidRPr="00B74872">
              <w:rPr>
                <w:sz w:val="21"/>
                <w:szCs w:val="21"/>
              </w:rPr>
              <w:t>Прибутковість проекту (%)</w:t>
            </w:r>
          </w:p>
        </w:tc>
        <w:tc>
          <w:tcPr>
            <w:tcW w:w="5528" w:type="dxa"/>
          </w:tcPr>
          <w:p w:rsidR="004C7D6E" w:rsidRPr="00B74872" w:rsidRDefault="004C7D6E" w:rsidP="00EF7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 xml:space="preserve">від </w:t>
            </w:r>
            <w:r w:rsidR="00EF765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 xml:space="preserve">0 до </w:t>
            </w:r>
            <w:r w:rsidR="00EF7654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0 %</w:t>
            </w:r>
          </w:p>
        </w:tc>
      </w:tr>
      <w:tr w:rsidR="004C7D6E" w:rsidRPr="00B74872" w:rsidTr="004C7D6E">
        <w:trPr>
          <w:trHeight w:val="425"/>
        </w:trPr>
        <w:tc>
          <w:tcPr>
            <w:tcW w:w="636" w:type="dxa"/>
          </w:tcPr>
          <w:p w:rsidR="004C7D6E" w:rsidRPr="00B74872" w:rsidRDefault="004C7D6E" w:rsidP="004C7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4185" w:type="dxa"/>
          </w:tcPr>
          <w:p w:rsidR="004C7D6E" w:rsidRPr="00B74872" w:rsidRDefault="004C7D6E" w:rsidP="004C7D6E">
            <w:pPr>
              <w:pStyle w:val="Default"/>
              <w:rPr>
                <w:sz w:val="21"/>
                <w:szCs w:val="21"/>
              </w:rPr>
            </w:pPr>
            <w:r w:rsidRPr="00B74872">
              <w:rPr>
                <w:sz w:val="21"/>
                <w:szCs w:val="21"/>
              </w:rPr>
              <w:t>Планова кількість забезпечення робочих місць</w:t>
            </w:r>
          </w:p>
        </w:tc>
        <w:tc>
          <w:tcPr>
            <w:tcW w:w="5528" w:type="dxa"/>
          </w:tcPr>
          <w:p w:rsidR="004C7D6E" w:rsidRPr="00B74872" w:rsidRDefault="004C7D6E" w:rsidP="00EF76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до </w:t>
            </w:r>
            <w:r w:rsidR="00EF7654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>5</w:t>
            </w:r>
            <w:r w:rsidRPr="00B74872">
              <w:rPr>
                <w:rFonts w:ascii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робочих міс</w:t>
            </w:r>
            <w:r w:rsidR="00EF7654">
              <w:rPr>
                <w:rFonts w:ascii="Times New Roman" w:hAnsi="Times New Roman" w:cs="Times New Roman"/>
                <w:sz w:val="21"/>
                <w:szCs w:val="21"/>
              </w:rPr>
              <w:t>ц</w:t>
            </w: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ь</w:t>
            </w:r>
          </w:p>
        </w:tc>
      </w:tr>
      <w:tr w:rsidR="004C7D6E" w:rsidRPr="00B74872" w:rsidTr="004C7D6E">
        <w:trPr>
          <w:trHeight w:val="425"/>
        </w:trPr>
        <w:tc>
          <w:tcPr>
            <w:tcW w:w="636" w:type="dxa"/>
          </w:tcPr>
          <w:p w:rsidR="004C7D6E" w:rsidRPr="00B74872" w:rsidRDefault="004C7D6E" w:rsidP="004C7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4185" w:type="dxa"/>
          </w:tcPr>
          <w:p w:rsidR="004C7D6E" w:rsidRPr="00B74872" w:rsidRDefault="004C7D6E" w:rsidP="004C7D6E">
            <w:pPr>
              <w:pStyle w:val="Default"/>
              <w:rPr>
                <w:sz w:val="21"/>
                <w:szCs w:val="21"/>
              </w:rPr>
            </w:pPr>
            <w:r w:rsidRPr="00B74872">
              <w:rPr>
                <w:sz w:val="21"/>
                <w:szCs w:val="21"/>
              </w:rPr>
              <w:t>Проблеми району (міста), які розв’язує реалізація проекту</w:t>
            </w:r>
          </w:p>
        </w:tc>
        <w:tc>
          <w:tcPr>
            <w:tcW w:w="5528" w:type="dxa"/>
          </w:tcPr>
          <w:p w:rsidR="004C7D6E" w:rsidRPr="00B74872" w:rsidRDefault="004C7D6E" w:rsidP="004C7D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створення нових робочих місць, надходження до бюджету</w:t>
            </w:r>
          </w:p>
        </w:tc>
      </w:tr>
      <w:tr w:rsidR="004C7D6E" w:rsidRPr="00B74872" w:rsidTr="004C7D6E">
        <w:trPr>
          <w:trHeight w:val="425"/>
        </w:trPr>
        <w:tc>
          <w:tcPr>
            <w:tcW w:w="636" w:type="dxa"/>
          </w:tcPr>
          <w:p w:rsidR="004C7D6E" w:rsidRPr="00B74872" w:rsidRDefault="004C7D6E" w:rsidP="004C7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4185" w:type="dxa"/>
          </w:tcPr>
          <w:p w:rsidR="004C7D6E" w:rsidRPr="00B74872" w:rsidRDefault="004C7D6E" w:rsidP="004C7D6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74872">
              <w:rPr>
                <w:rFonts w:ascii="Times New Roman" w:hAnsi="Times New Roman" w:cs="Times New Roman"/>
                <w:sz w:val="21"/>
                <w:szCs w:val="21"/>
              </w:rPr>
              <w:t>Контактні дані ініціатора проекту</w:t>
            </w:r>
          </w:p>
        </w:tc>
        <w:tc>
          <w:tcPr>
            <w:tcW w:w="5528" w:type="dxa"/>
          </w:tcPr>
          <w:p w:rsidR="004C7D6E" w:rsidRPr="00B74872" w:rsidRDefault="004C7D6E" w:rsidP="004C7D6E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B74872">
              <w:rPr>
                <w:sz w:val="21"/>
                <w:szCs w:val="21"/>
              </w:rPr>
              <w:t>відділ економічного розвитку</w:t>
            </w:r>
            <w:r w:rsidRPr="00B74872">
              <w:rPr>
                <w:color w:val="auto"/>
                <w:sz w:val="21"/>
                <w:szCs w:val="21"/>
              </w:rPr>
              <w:t>, інфраструктури і</w:t>
            </w:r>
          </w:p>
          <w:p w:rsidR="004C7D6E" w:rsidRPr="00B74872" w:rsidRDefault="004C7D6E" w:rsidP="004C7D6E">
            <w:pPr>
              <w:pStyle w:val="Default"/>
              <w:jc w:val="both"/>
              <w:rPr>
                <w:sz w:val="21"/>
                <w:szCs w:val="21"/>
              </w:rPr>
            </w:pPr>
            <w:r w:rsidRPr="00B74872">
              <w:rPr>
                <w:color w:val="auto"/>
                <w:sz w:val="21"/>
                <w:szCs w:val="21"/>
              </w:rPr>
              <w:t>торгівлі районної державної адміністрації</w:t>
            </w:r>
          </w:p>
        </w:tc>
      </w:tr>
    </w:tbl>
    <w:p w:rsidR="001A0924" w:rsidRDefault="001A0924" w:rsidP="00120A4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6"/>
          <w:szCs w:val="16"/>
        </w:rPr>
      </w:pPr>
    </w:p>
    <w:sectPr w:rsidR="001A09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317F0"/>
    <w:multiLevelType w:val="hybridMultilevel"/>
    <w:tmpl w:val="E6085712"/>
    <w:lvl w:ilvl="0" w:tplc="20C219D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523508"/>
    <w:multiLevelType w:val="hybridMultilevel"/>
    <w:tmpl w:val="6C7C558E"/>
    <w:lvl w:ilvl="0" w:tplc="D870DC80">
      <w:start w:val="1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806F24"/>
    <w:multiLevelType w:val="hybridMultilevel"/>
    <w:tmpl w:val="17C2E12A"/>
    <w:lvl w:ilvl="0" w:tplc="D870DC80">
      <w:start w:val="14"/>
      <w:numFmt w:val="bullet"/>
      <w:lvlText w:val="-"/>
      <w:lvlJc w:val="left"/>
      <w:pPr>
        <w:tabs>
          <w:tab w:val="num" w:pos="1515"/>
        </w:tabs>
        <w:ind w:left="151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4A6B2E4A"/>
    <w:multiLevelType w:val="hybridMultilevel"/>
    <w:tmpl w:val="880CDD7C"/>
    <w:lvl w:ilvl="0" w:tplc="CD62AC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B42699"/>
    <w:multiLevelType w:val="hybridMultilevel"/>
    <w:tmpl w:val="5EFA37A0"/>
    <w:lvl w:ilvl="0" w:tplc="D870DC80">
      <w:start w:val="1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651595"/>
    <w:multiLevelType w:val="hybridMultilevel"/>
    <w:tmpl w:val="F40C1178"/>
    <w:lvl w:ilvl="0" w:tplc="FDF8A0C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B9"/>
    <w:rsid w:val="00010355"/>
    <w:rsid w:val="00014BE6"/>
    <w:rsid w:val="00024AB9"/>
    <w:rsid w:val="00046E65"/>
    <w:rsid w:val="00095EE4"/>
    <w:rsid w:val="000B4E00"/>
    <w:rsid w:val="000B5229"/>
    <w:rsid w:val="000E44D0"/>
    <w:rsid w:val="000F7470"/>
    <w:rsid w:val="001049FE"/>
    <w:rsid w:val="00120A4D"/>
    <w:rsid w:val="00147F69"/>
    <w:rsid w:val="00150D72"/>
    <w:rsid w:val="0015550B"/>
    <w:rsid w:val="00175D77"/>
    <w:rsid w:val="00183D1F"/>
    <w:rsid w:val="00190E2E"/>
    <w:rsid w:val="00196561"/>
    <w:rsid w:val="001A0924"/>
    <w:rsid w:val="001C750E"/>
    <w:rsid w:val="001D019C"/>
    <w:rsid w:val="001D088F"/>
    <w:rsid w:val="001E07B9"/>
    <w:rsid w:val="001E3D87"/>
    <w:rsid w:val="001F3603"/>
    <w:rsid w:val="00216153"/>
    <w:rsid w:val="00226630"/>
    <w:rsid w:val="00234D9A"/>
    <w:rsid w:val="00255D5E"/>
    <w:rsid w:val="00264FFE"/>
    <w:rsid w:val="002664D8"/>
    <w:rsid w:val="00285094"/>
    <w:rsid w:val="002A6F67"/>
    <w:rsid w:val="002B09F6"/>
    <w:rsid w:val="002C12E1"/>
    <w:rsid w:val="002C1BFD"/>
    <w:rsid w:val="002C20C9"/>
    <w:rsid w:val="002F19CA"/>
    <w:rsid w:val="0031000B"/>
    <w:rsid w:val="003102DF"/>
    <w:rsid w:val="0031251E"/>
    <w:rsid w:val="00331611"/>
    <w:rsid w:val="00385C7F"/>
    <w:rsid w:val="003A1A79"/>
    <w:rsid w:val="003E5A5F"/>
    <w:rsid w:val="003F1768"/>
    <w:rsid w:val="00401C79"/>
    <w:rsid w:val="0044168F"/>
    <w:rsid w:val="0045031C"/>
    <w:rsid w:val="00450492"/>
    <w:rsid w:val="004A1D36"/>
    <w:rsid w:val="004C7D6E"/>
    <w:rsid w:val="004E0DB9"/>
    <w:rsid w:val="0050614C"/>
    <w:rsid w:val="00511C6C"/>
    <w:rsid w:val="00515086"/>
    <w:rsid w:val="005234F8"/>
    <w:rsid w:val="00531C37"/>
    <w:rsid w:val="00571723"/>
    <w:rsid w:val="00584C9B"/>
    <w:rsid w:val="00597102"/>
    <w:rsid w:val="005A7BB9"/>
    <w:rsid w:val="005D1E52"/>
    <w:rsid w:val="005E24E1"/>
    <w:rsid w:val="00600E3B"/>
    <w:rsid w:val="006132CB"/>
    <w:rsid w:val="0061494E"/>
    <w:rsid w:val="006222C2"/>
    <w:rsid w:val="00624349"/>
    <w:rsid w:val="00625411"/>
    <w:rsid w:val="00651000"/>
    <w:rsid w:val="00661BE0"/>
    <w:rsid w:val="00680ECB"/>
    <w:rsid w:val="006851B3"/>
    <w:rsid w:val="00693746"/>
    <w:rsid w:val="006A36BB"/>
    <w:rsid w:val="006C30D2"/>
    <w:rsid w:val="006D3860"/>
    <w:rsid w:val="006D7205"/>
    <w:rsid w:val="006E526B"/>
    <w:rsid w:val="00703BD9"/>
    <w:rsid w:val="00713C9A"/>
    <w:rsid w:val="007164CE"/>
    <w:rsid w:val="00720D38"/>
    <w:rsid w:val="007232B7"/>
    <w:rsid w:val="007247BC"/>
    <w:rsid w:val="00744A67"/>
    <w:rsid w:val="00754AA7"/>
    <w:rsid w:val="007919B3"/>
    <w:rsid w:val="007A11E4"/>
    <w:rsid w:val="007A394B"/>
    <w:rsid w:val="007C6B79"/>
    <w:rsid w:val="007D1D65"/>
    <w:rsid w:val="007D492D"/>
    <w:rsid w:val="007D6D5C"/>
    <w:rsid w:val="007F3642"/>
    <w:rsid w:val="007F7B0A"/>
    <w:rsid w:val="00830966"/>
    <w:rsid w:val="00845E11"/>
    <w:rsid w:val="00847484"/>
    <w:rsid w:val="00874F6B"/>
    <w:rsid w:val="0088722A"/>
    <w:rsid w:val="00901226"/>
    <w:rsid w:val="009050AD"/>
    <w:rsid w:val="009111AA"/>
    <w:rsid w:val="00911BAF"/>
    <w:rsid w:val="00914229"/>
    <w:rsid w:val="00920145"/>
    <w:rsid w:val="00921B52"/>
    <w:rsid w:val="0094649E"/>
    <w:rsid w:val="009660C6"/>
    <w:rsid w:val="00984A97"/>
    <w:rsid w:val="00984B5F"/>
    <w:rsid w:val="00994B31"/>
    <w:rsid w:val="009965F0"/>
    <w:rsid w:val="009A6AD0"/>
    <w:rsid w:val="009D1945"/>
    <w:rsid w:val="009D2867"/>
    <w:rsid w:val="009D4354"/>
    <w:rsid w:val="009E0A29"/>
    <w:rsid w:val="009F2406"/>
    <w:rsid w:val="00A1116F"/>
    <w:rsid w:val="00A221A6"/>
    <w:rsid w:val="00A3305D"/>
    <w:rsid w:val="00A3793A"/>
    <w:rsid w:val="00A739D6"/>
    <w:rsid w:val="00A77A53"/>
    <w:rsid w:val="00A81974"/>
    <w:rsid w:val="00A8758A"/>
    <w:rsid w:val="00AA58E7"/>
    <w:rsid w:val="00AB2459"/>
    <w:rsid w:val="00AC5118"/>
    <w:rsid w:val="00B41FE7"/>
    <w:rsid w:val="00B43C56"/>
    <w:rsid w:val="00B446FD"/>
    <w:rsid w:val="00B74872"/>
    <w:rsid w:val="00BD13DA"/>
    <w:rsid w:val="00BD2DFE"/>
    <w:rsid w:val="00BE2BF1"/>
    <w:rsid w:val="00BE5DEC"/>
    <w:rsid w:val="00BE6A19"/>
    <w:rsid w:val="00C018B2"/>
    <w:rsid w:val="00C40A81"/>
    <w:rsid w:val="00C43F7D"/>
    <w:rsid w:val="00C451C4"/>
    <w:rsid w:val="00C75BF8"/>
    <w:rsid w:val="00CA2B41"/>
    <w:rsid w:val="00CA5CB6"/>
    <w:rsid w:val="00CB55D3"/>
    <w:rsid w:val="00CB78C4"/>
    <w:rsid w:val="00CE738D"/>
    <w:rsid w:val="00D07728"/>
    <w:rsid w:val="00D269C7"/>
    <w:rsid w:val="00D513F7"/>
    <w:rsid w:val="00D606D2"/>
    <w:rsid w:val="00D93B36"/>
    <w:rsid w:val="00DA5A3A"/>
    <w:rsid w:val="00DB321D"/>
    <w:rsid w:val="00DC2673"/>
    <w:rsid w:val="00DC55DB"/>
    <w:rsid w:val="00E124AC"/>
    <w:rsid w:val="00E3576B"/>
    <w:rsid w:val="00E56AEF"/>
    <w:rsid w:val="00E7344D"/>
    <w:rsid w:val="00E74F58"/>
    <w:rsid w:val="00E93A7F"/>
    <w:rsid w:val="00EB145E"/>
    <w:rsid w:val="00EB3E67"/>
    <w:rsid w:val="00EB5DE9"/>
    <w:rsid w:val="00EF6401"/>
    <w:rsid w:val="00EF7654"/>
    <w:rsid w:val="00EF79F4"/>
    <w:rsid w:val="00F22D34"/>
    <w:rsid w:val="00F35589"/>
    <w:rsid w:val="00F463D7"/>
    <w:rsid w:val="00F516C1"/>
    <w:rsid w:val="00F548AE"/>
    <w:rsid w:val="00F55874"/>
    <w:rsid w:val="00F57592"/>
    <w:rsid w:val="00FA0D37"/>
    <w:rsid w:val="00FA279D"/>
    <w:rsid w:val="00FA4509"/>
    <w:rsid w:val="00FB0E40"/>
    <w:rsid w:val="00FB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6E"/>
  </w:style>
  <w:style w:type="paragraph" w:styleId="3">
    <w:name w:val="heading 3"/>
    <w:basedOn w:val="a"/>
    <w:link w:val="30"/>
    <w:qFormat/>
    <w:rsid w:val="00F46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qFormat/>
    <w:rsid w:val="00F463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F5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F548AE"/>
    <w:pPr>
      <w:ind w:left="720"/>
      <w:contextualSpacing/>
    </w:pPr>
  </w:style>
  <w:style w:type="character" w:styleId="a6">
    <w:name w:val="Strong"/>
    <w:basedOn w:val="a0"/>
    <w:qFormat/>
    <w:rsid w:val="00661BE0"/>
    <w:rPr>
      <w:b/>
      <w:bCs/>
    </w:rPr>
  </w:style>
  <w:style w:type="character" w:customStyle="1" w:styleId="a4">
    <w:name w:val="Обычный (веб) Знак"/>
    <w:aliases w:val="Обычный (Web) Знак"/>
    <w:link w:val="a3"/>
    <w:locked/>
    <w:rsid w:val="00661BE0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rsid w:val="000E44D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F463D7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50">
    <w:name w:val="Заголовок 5 Знак"/>
    <w:basedOn w:val="a0"/>
    <w:link w:val="5"/>
    <w:rsid w:val="00F463D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FontStyle29">
    <w:name w:val="Font Style29"/>
    <w:rsid w:val="00F463D7"/>
    <w:rPr>
      <w:rFonts w:ascii="Times New Roman" w:hAnsi="Times New Roman" w:cs="Times New Roman" w:hint="default"/>
      <w:sz w:val="26"/>
      <w:szCs w:val="26"/>
    </w:rPr>
  </w:style>
  <w:style w:type="paragraph" w:styleId="a8">
    <w:name w:val="Body Text Indent"/>
    <w:basedOn w:val="a"/>
    <w:link w:val="a9"/>
    <w:rsid w:val="0050614C"/>
    <w:pPr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0614C"/>
    <w:rPr>
      <w:rFonts w:ascii="MS Sans Serif" w:eastAsia="Times New Roman" w:hAnsi="MS Sans Serif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0614C"/>
    <w:pPr>
      <w:spacing w:after="0" w:line="360" w:lineRule="exact"/>
      <w:ind w:left="-108"/>
      <w:jc w:val="center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0614C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35589"/>
  </w:style>
  <w:style w:type="paragraph" w:styleId="aa">
    <w:name w:val="Balloon Text"/>
    <w:basedOn w:val="a"/>
    <w:link w:val="ab"/>
    <w:uiPriority w:val="99"/>
    <w:semiHidden/>
    <w:unhideWhenUsed/>
    <w:rsid w:val="00BE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2BF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A4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71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6E"/>
  </w:style>
  <w:style w:type="paragraph" w:styleId="3">
    <w:name w:val="heading 3"/>
    <w:basedOn w:val="a"/>
    <w:link w:val="30"/>
    <w:qFormat/>
    <w:rsid w:val="00F463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qFormat/>
    <w:rsid w:val="00F463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F5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F548AE"/>
    <w:pPr>
      <w:ind w:left="720"/>
      <w:contextualSpacing/>
    </w:pPr>
  </w:style>
  <w:style w:type="character" w:styleId="a6">
    <w:name w:val="Strong"/>
    <w:basedOn w:val="a0"/>
    <w:qFormat/>
    <w:rsid w:val="00661BE0"/>
    <w:rPr>
      <w:b/>
      <w:bCs/>
    </w:rPr>
  </w:style>
  <w:style w:type="character" w:customStyle="1" w:styleId="a4">
    <w:name w:val="Обычный (веб) Знак"/>
    <w:aliases w:val="Обычный (Web) Знак"/>
    <w:link w:val="a3"/>
    <w:locked/>
    <w:rsid w:val="00661BE0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Hyperlink"/>
    <w:basedOn w:val="a0"/>
    <w:rsid w:val="000E44D0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F463D7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50">
    <w:name w:val="Заголовок 5 Знак"/>
    <w:basedOn w:val="a0"/>
    <w:link w:val="5"/>
    <w:rsid w:val="00F463D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FontStyle29">
    <w:name w:val="Font Style29"/>
    <w:rsid w:val="00F463D7"/>
    <w:rPr>
      <w:rFonts w:ascii="Times New Roman" w:hAnsi="Times New Roman" w:cs="Times New Roman" w:hint="default"/>
      <w:sz w:val="26"/>
      <w:szCs w:val="26"/>
    </w:rPr>
  </w:style>
  <w:style w:type="paragraph" w:styleId="a8">
    <w:name w:val="Body Text Indent"/>
    <w:basedOn w:val="a"/>
    <w:link w:val="a9"/>
    <w:rsid w:val="0050614C"/>
    <w:pPr>
      <w:spacing w:after="0" w:line="240" w:lineRule="auto"/>
      <w:ind w:firstLine="720"/>
      <w:jc w:val="both"/>
    </w:pPr>
    <w:rPr>
      <w:rFonts w:ascii="MS Sans Serif" w:eastAsia="Times New Roman" w:hAnsi="MS Sans Serif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0614C"/>
    <w:rPr>
      <w:rFonts w:ascii="MS Sans Serif" w:eastAsia="Times New Roman" w:hAnsi="MS Sans Serif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50614C"/>
    <w:pPr>
      <w:spacing w:after="0" w:line="360" w:lineRule="exact"/>
      <w:ind w:left="-108"/>
      <w:jc w:val="center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0614C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F35589"/>
  </w:style>
  <w:style w:type="paragraph" w:styleId="aa">
    <w:name w:val="Balloon Text"/>
    <w:basedOn w:val="a"/>
    <w:link w:val="ab"/>
    <w:uiPriority w:val="99"/>
    <w:semiHidden/>
    <w:unhideWhenUsed/>
    <w:rsid w:val="00BE2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2BF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FA4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971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ilsk_rda@odessa.gov.ua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uk-UA"/>
  <c:roundedCorners val="1"/>
  <c:style val="2"/>
  <c:chart>
    <c:autoTitleDeleted val="1"/>
    <c:view3D>
      <c:rotX val="3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02933456847317E-2"/>
          <c:y val="0.10150695258837326"/>
          <c:w val="0.83186289949050485"/>
          <c:h val="0.79698609482325311"/>
        </c:manualLayout>
      </c:layout>
      <c:pie3DChart>
        <c:varyColors val="1"/>
        <c:ser>
          <c:idx val="0"/>
          <c:order val="0"/>
          <c:explosion val="12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Субвенція на надання пільг та житлових субсидій населенню на оплату електр.ї, природного газу
10619,6 тис.грн.
15%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1"/>
              <c:layout>
                <c:manualLayout>
                  <c:x val="-5.7940404508260001E-3"/>
                  <c:y val="0.46222929580610933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C00000"/>
                        </a:solidFill>
                      </a:rPr>
                      <a:t>Субвенція  на надання пільг та житлових субсидій населенню на придб. тверд. та рідкого пічного побут. палива і скрап.газу
8254,2</a:t>
                    </a:r>
                    <a:r>
                      <a:rPr lang="ru-RU" baseline="0">
                        <a:solidFill>
                          <a:srgbClr val="C00000"/>
                        </a:solidFill>
                      </a:rPr>
                      <a:t> тис.грн.</a:t>
                    </a:r>
                    <a:r>
                      <a:rPr lang="ru-RU">
                        <a:solidFill>
                          <a:srgbClr val="C00000"/>
                        </a:solidFill>
                      </a:rPr>
                      <a:t>
12%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2"/>
              <c:layout>
                <c:manualLayout>
                  <c:x val="0.17650007719623292"/>
                  <c:y val="-0.1248729547104484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Субвенція  на виплату допомоги сім`ям з дітьми, малозабезпеченим сім`ям
49271,2 тис.грн.
71%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3"/>
              <c:layout>
                <c:manualLayout>
                  <c:x val="-0.3164163964798522"/>
                  <c:y val="0.125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solidFill>
                          <a:srgbClr val="C00000"/>
                        </a:solidFill>
                      </a:rPr>
                      <a:t>Субвенція  на виплату  допомоги на дітей-сиріт та дітей, позбавлених батьк. піклування
565,4 тис.грн.
1%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Інші субвенції з місцевого бюджету
536,6 тис.грн.
1%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Власні доходи
40,4 тис.грн.</a:t>
                    </a:r>
                  </a:p>
                </c:rich>
              </c:tx>
              <c:showLegendKey val="1"/>
              <c:showVal val="1"/>
              <c:showCatName val="1"/>
              <c:showSerName val="1"/>
              <c:showPercent val="1"/>
              <c:showBubbleSize val="1"/>
            </c:dLbl>
            <c:txPr>
              <a:bodyPr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uk-UA"/>
              </a:p>
            </c:txPr>
            <c:showLegendKey val="1"/>
            <c:showVal val="1"/>
            <c:showCatName val="1"/>
            <c:showSerName val="1"/>
            <c:showPercent val="1"/>
            <c:showBubbleSize val="1"/>
            <c:showLeaderLines val="1"/>
          </c:dLbls>
          <c:cat>
            <c:strRef>
              <c:f>Лист1!$A$7:$A$12</c:f>
              <c:strCache>
                <c:ptCount val="6"/>
                <c:pt idx="0">
                  <c:v>Субвенція на надання пільг та житлових субсидій населенню на оплату електр.ї, природного газу</c:v>
                </c:pt>
                <c:pt idx="1">
                  <c:v>Субвенція  на надання пільг та житлових субсидій населенню на придбання тверд. та рідкого пічного побут. палива і скрап. Газу</c:v>
                </c:pt>
                <c:pt idx="2">
                  <c:v>Субвенція  на виплату допомоги сім`ям з дітьми, малозабезпеченим сім`ям</c:v>
                </c:pt>
                <c:pt idx="3">
                  <c:v>Субвенція  на виплату державної соціальної допомоги на дітей-сиріт та дітей, позбавлених батьк. Піклування</c:v>
                </c:pt>
                <c:pt idx="4">
                  <c:v>Інші субвенції з місцевого бюджету</c:v>
                </c:pt>
                <c:pt idx="5">
                  <c:v>Власні доходи</c:v>
                </c:pt>
              </c:strCache>
            </c:strRef>
          </c:cat>
          <c:val>
            <c:numRef>
              <c:f>Лист1!$B$7:$B$12</c:f>
              <c:numCache>
                <c:formatCode>0.0</c:formatCode>
                <c:ptCount val="6"/>
                <c:pt idx="0">
                  <c:v>10619.639810000001</c:v>
                </c:pt>
                <c:pt idx="1">
                  <c:v>8254.2422399999996</c:v>
                </c:pt>
                <c:pt idx="2">
                  <c:v>49271.237439999997</c:v>
                </c:pt>
                <c:pt idx="3">
                  <c:v>565.35130000000004</c:v>
                </c:pt>
                <c:pt idx="4">
                  <c:v>536.60991000000001</c:v>
                </c:pt>
                <c:pt idx="5">
                  <c:v>40.390430000000002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1"/>
  </c:chart>
  <c:spPr>
    <a:solidFill>
      <a:schemeClr val="bg2"/>
    </a:solidFill>
  </c:spPr>
  <c:externalData r:id="rId1">
    <c:autoUpdate val="1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0.87059</cdr:x>
      <cdr:y>0.43351</cdr:y>
    </cdr:from>
    <cdr:to>
      <cdr:x>0.91029</cdr:x>
      <cdr:y>0.56915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rot="16200000" flipH="1">
          <a:off x="5638800" y="1552573"/>
          <a:ext cx="257175" cy="48577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7E65-09F2-4001-B419-B6904C8C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16822</Words>
  <Characters>9590</Characters>
  <Application>Microsoft Office Word</Application>
  <DocSecurity>0</DocSecurity>
  <Lines>79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143</cp:revision>
  <cp:lastPrinted>2019-02-25T11:27:00Z</cp:lastPrinted>
  <dcterms:created xsi:type="dcterms:W3CDTF">2017-11-15T09:52:00Z</dcterms:created>
  <dcterms:modified xsi:type="dcterms:W3CDTF">2019-03-15T12:01:00Z</dcterms:modified>
</cp:coreProperties>
</file>