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645"/>
      </w:tblGrid>
      <w:tr w:rsidR="00153306" w:rsidRPr="00153306" w:rsidTr="00153306">
        <w:tc>
          <w:tcPr>
            <w:tcW w:w="5000" w:type="pct"/>
            <w:tcBorders>
              <w:top w:val="single" w:sz="2" w:space="0" w:color="auto"/>
              <w:left w:val="single" w:sz="2" w:space="0" w:color="auto"/>
              <w:bottom w:val="single" w:sz="2" w:space="0" w:color="auto"/>
              <w:right w:val="single" w:sz="2" w:space="0" w:color="auto"/>
            </w:tcBorders>
            <w:hideMark/>
          </w:tcPr>
          <w:p w:rsidR="00153306" w:rsidRPr="00153306" w:rsidRDefault="00153306" w:rsidP="00153306">
            <w:pPr>
              <w:spacing w:before="150" w:after="150" w:line="240" w:lineRule="auto"/>
              <w:ind w:left="450" w:right="450"/>
              <w:jc w:val="center"/>
              <w:textAlignment w:val="baseline"/>
              <w:rPr>
                <w:rFonts w:ascii="Times New Roman" w:eastAsia="Times New Roman" w:hAnsi="Times New Roman" w:cs="Times New Roman"/>
                <w:sz w:val="24"/>
                <w:szCs w:val="24"/>
                <w:lang w:eastAsia="uk-UA"/>
              </w:rPr>
            </w:pPr>
            <w:r w:rsidRPr="00153306">
              <w:rPr>
                <w:rFonts w:ascii="Times New Roman" w:eastAsia="Times New Roman" w:hAnsi="Times New Roman" w:cs="Times New Roman"/>
                <w:noProof/>
                <w:sz w:val="24"/>
                <w:szCs w:val="24"/>
                <w:lang w:eastAsia="uk-UA"/>
              </w:rPr>
              <w:drawing>
                <wp:inline distT="0" distB="0" distL="0" distR="0" wp14:anchorId="47250F6D" wp14:editId="73CDA2A9">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153306" w:rsidRPr="00153306" w:rsidTr="00153306">
        <w:tc>
          <w:tcPr>
            <w:tcW w:w="5000" w:type="pct"/>
            <w:tcBorders>
              <w:top w:val="single" w:sz="2" w:space="0" w:color="auto"/>
              <w:left w:val="single" w:sz="2" w:space="0" w:color="auto"/>
              <w:bottom w:val="single" w:sz="2" w:space="0" w:color="auto"/>
              <w:right w:val="single" w:sz="2" w:space="0" w:color="auto"/>
            </w:tcBorders>
            <w:hideMark/>
          </w:tcPr>
          <w:p w:rsidR="00153306" w:rsidRPr="00153306" w:rsidRDefault="00153306" w:rsidP="00153306">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153306">
              <w:rPr>
                <w:rFonts w:ascii="Times New Roman" w:eastAsia="Times New Roman" w:hAnsi="Times New Roman" w:cs="Times New Roman"/>
                <w:b/>
                <w:bCs/>
                <w:color w:val="000000"/>
                <w:sz w:val="32"/>
                <w:szCs w:val="32"/>
                <w:bdr w:val="none" w:sz="0" w:space="0" w:color="auto" w:frame="1"/>
                <w:lang w:eastAsia="uk-UA"/>
              </w:rPr>
              <w:t>КАБІНЕТ МІНІСТРІВ УКРАЇНИ</w:t>
            </w:r>
            <w:r w:rsidRPr="00153306">
              <w:rPr>
                <w:rFonts w:ascii="Times New Roman" w:eastAsia="Times New Roman" w:hAnsi="Times New Roman" w:cs="Times New Roman"/>
                <w:sz w:val="24"/>
                <w:szCs w:val="24"/>
                <w:lang w:eastAsia="uk-UA"/>
              </w:rPr>
              <w:t> </w:t>
            </w:r>
            <w:r w:rsidRPr="00153306">
              <w:rPr>
                <w:rFonts w:ascii="Times New Roman" w:eastAsia="Times New Roman" w:hAnsi="Times New Roman" w:cs="Times New Roman"/>
                <w:sz w:val="24"/>
                <w:szCs w:val="24"/>
                <w:lang w:eastAsia="uk-UA"/>
              </w:rPr>
              <w:br/>
            </w:r>
            <w:r w:rsidRPr="00153306">
              <w:rPr>
                <w:rFonts w:ascii="Times New Roman" w:eastAsia="Times New Roman" w:hAnsi="Times New Roman" w:cs="Times New Roman"/>
                <w:b/>
                <w:bCs/>
                <w:color w:val="000000"/>
                <w:sz w:val="36"/>
                <w:szCs w:val="36"/>
                <w:bdr w:val="none" w:sz="0" w:space="0" w:color="auto" w:frame="1"/>
                <w:lang w:eastAsia="uk-UA"/>
              </w:rPr>
              <w:t>ПОСТАНОВА</w:t>
            </w:r>
          </w:p>
        </w:tc>
      </w:tr>
      <w:tr w:rsidR="00153306" w:rsidRPr="00153306" w:rsidTr="00153306">
        <w:tc>
          <w:tcPr>
            <w:tcW w:w="5000" w:type="pct"/>
            <w:tcBorders>
              <w:top w:val="single" w:sz="2" w:space="0" w:color="auto"/>
              <w:left w:val="single" w:sz="2" w:space="0" w:color="auto"/>
              <w:bottom w:val="single" w:sz="2" w:space="0" w:color="auto"/>
              <w:right w:val="single" w:sz="2" w:space="0" w:color="auto"/>
            </w:tcBorders>
            <w:hideMark/>
          </w:tcPr>
          <w:p w:rsidR="00153306" w:rsidRPr="00153306" w:rsidRDefault="00153306" w:rsidP="00153306">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153306">
              <w:rPr>
                <w:rFonts w:ascii="Times New Roman" w:eastAsia="Times New Roman" w:hAnsi="Times New Roman" w:cs="Times New Roman"/>
                <w:b/>
                <w:bCs/>
                <w:color w:val="000000"/>
                <w:sz w:val="24"/>
                <w:szCs w:val="24"/>
                <w:bdr w:val="none" w:sz="0" w:space="0" w:color="auto" w:frame="1"/>
                <w:lang w:eastAsia="uk-UA"/>
              </w:rPr>
              <w:t>від 18 липня 2018 р. № 579</w:t>
            </w:r>
            <w:r w:rsidRPr="00153306">
              <w:rPr>
                <w:rFonts w:ascii="Times New Roman" w:eastAsia="Times New Roman" w:hAnsi="Times New Roman" w:cs="Times New Roman"/>
                <w:sz w:val="24"/>
                <w:szCs w:val="24"/>
                <w:lang w:eastAsia="uk-UA"/>
              </w:rPr>
              <w:t> </w:t>
            </w:r>
            <w:r w:rsidRPr="00153306">
              <w:rPr>
                <w:rFonts w:ascii="Times New Roman" w:eastAsia="Times New Roman" w:hAnsi="Times New Roman" w:cs="Times New Roman"/>
                <w:sz w:val="24"/>
                <w:szCs w:val="24"/>
                <w:lang w:eastAsia="uk-UA"/>
              </w:rPr>
              <w:br/>
            </w:r>
            <w:r w:rsidRPr="00153306">
              <w:rPr>
                <w:rFonts w:ascii="Times New Roman" w:eastAsia="Times New Roman" w:hAnsi="Times New Roman" w:cs="Times New Roman"/>
                <w:b/>
                <w:bCs/>
                <w:color w:val="000000"/>
                <w:sz w:val="24"/>
                <w:szCs w:val="24"/>
                <w:bdr w:val="none" w:sz="0" w:space="0" w:color="auto" w:frame="1"/>
                <w:lang w:eastAsia="uk-UA"/>
              </w:rPr>
              <w:t>Київ</w:t>
            </w:r>
          </w:p>
        </w:tc>
      </w:tr>
    </w:tbl>
    <w:p w:rsidR="00153306" w:rsidRPr="00153306" w:rsidRDefault="00153306" w:rsidP="0015330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0" w:name="n3"/>
      <w:bookmarkEnd w:id="0"/>
      <w:r w:rsidRPr="00153306">
        <w:rPr>
          <w:rFonts w:ascii="Times New Roman" w:eastAsia="Times New Roman" w:hAnsi="Times New Roman" w:cs="Times New Roman"/>
          <w:b/>
          <w:bCs/>
          <w:color w:val="000000"/>
          <w:sz w:val="32"/>
          <w:szCs w:val="32"/>
          <w:bdr w:val="none" w:sz="0" w:space="0" w:color="auto" w:frame="1"/>
          <w:lang w:eastAsia="uk-UA"/>
        </w:rPr>
        <w:t>Про внесення змін до постанови Кабінету Міністрів України від 10 травня 2018 р. № 432</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 w:name="n4"/>
      <w:bookmarkEnd w:id="1"/>
      <w:r w:rsidRPr="00153306">
        <w:rPr>
          <w:rFonts w:ascii="Times New Roman" w:eastAsia="Times New Roman" w:hAnsi="Times New Roman" w:cs="Times New Roman"/>
          <w:color w:val="000000"/>
          <w:sz w:val="24"/>
          <w:szCs w:val="24"/>
          <w:lang w:eastAsia="uk-UA"/>
        </w:rPr>
        <w:t>Кабінет Міністрів України </w:t>
      </w:r>
      <w:r w:rsidRPr="00153306">
        <w:rPr>
          <w:rFonts w:ascii="Times New Roman" w:eastAsia="Times New Roman" w:hAnsi="Times New Roman" w:cs="Times New Roman"/>
          <w:b/>
          <w:bCs/>
          <w:color w:val="000000"/>
          <w:spacing w:val="30"/>
          <w:sz w:val="24"/>
          <w:szCs w:val="24"/>
          <w:bdr w:val="none" w:sz="0" w:space="0" w:color="auto" w:frame="1"/>
          <w:lang w:eastAsia="uk-UA"/>
        </w:rPr>
        <w:t>постановляє:</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 w:name="n5"/>
      <w:bookmarkEnd w:id="2"/>
      <w:r w:rsidRPr="00153306">
        <w:rPr>
          <w:rFonts w:ascii="Times New Roman" w:eastAsia="Times New Roman" w:hAnsi="Times New Roman" w:cs="Times New Roman"/>
          <w:color w:val="000000"/>
          <w:sz w:val="24"/>
          <w:szCs w:val="24"/>
          <w:lang w:eastAsia="uk-UA"/>
        </w:rPr>
        <w:t>1. Внести до </w:t>
      </w:r>
      <w:hyperlink r:id="rId6" w:tgtFrame="_blank" w:history="1">
        <w:r w:rsidRPr="00153306">
          <w:rPr>
            <w:rFonts w:ascii="Times New Roman" w:eastAsia="Times New Roman" w:hAnsi="Times New Roman" w:cs="Times New Roman"/>
            <w:color w:val="000099"/>
            <w:sz w:val="24"/>
            <w:szCs w:val="24"/>
            <w:u w:val="single"/>
            <w:bdr w:val="none" w:sz="0" w:space="0" w:color="auto" w:frame="1"/>
            <w:lang w:eastAsia="uk-UA"/>
          </w:rPr>
          <w:t>постанови Кабінету Міністрів України від 10 травня 2018 р. № 432</w:t>
        </w:r>
      </w:hyperlink>
      <w:r w:rsidRPr="00153306">
        <w:rPr>
          <w:rFonts w:ascii="Times New Roman" w:eastAsia="Times New Roman" w:hAnsi="Times New Roman" w:cs="Times New Roman"/>
          <w:color w:val="000000"/>
          <w:sz w:val="24"/>
          <w:szCs w:val="24"/>
          <w:lang w:eastAsia="uk-UA"/>
        </w:rPr>
        <w:t> “Про затвердження Порядку проведення електронних аукціонів для продажу об’єктів малої приватизації” (Офіційний вісник України, 2018 р., № 47, ст. 1641) зміни, що додаються.</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 w:name="n6"/>
      <w:bookmarkEnd w:id="3"/>
      <w:r w:rsidRPr="00153306">
        <w:rPr>
          <w:rFonts w:ascii="Times New Roman" w:eastAsia="Times New Roman" w:hAnsi="Times New Roman" w:cs="Times New Roman"/>
          <w:color w:val="000000"/>
          <w:sz w:val="24"/>
          <w:szCs w:val="24"/>
          <w:lang w:eastAsia="uk-UA"/>
        </w:rPr>
        <w:t>2. Фонду державного майна, його регіональним відділенням привести свої рішення з питань приватизації у відповідність з цією постановою.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93"/>
        <w:gridCol w:w="965"/>
        <w:gridCol w:w="5787"/>
      </w:tblGrid>
      <w:tr w:rsidR="00153306" w:rsidRPr="00153306" w:rsidTr="00153306">
        <w:tc>
          <w:tcPr>
            <w:tcW w:w="1500" w:type="pct"/>
            <w:tcBorders>
              <w:top w:val="single" w:sz="2" w:space="0" w:color="auto"/>
              <w:left w:val="single" w:sz="2" w:space="0" w:color="auto"/>
              <w:bottom w:val="single" w:sz="2" w:space="0" w:color="auto"/>
              <w:right w:val="single" w:sz="2" w:space="0" w:color="auto"/>
            </w:tcBorders>
            <w:hideMark/>
          </w:tcPr>
          <w:p w:rsidR="00153306" w:rsidRPr="00153306" w:rsidRDefault="00153306" w:rsidP="00153306">
            <w:pPr>
              <w:spacing w:after="0" w:line="240" w:lineRule="auto"/>
              <w:jc w:val="center"/>
              <w:textAlignment w:val="baseline"/>
              <w:rPr>
                <w:rFonts w:ascii="Times New Roman" w:eastAsia="Times New Roman" w:hAnsi="Times New Roman" w:cs="Times New Roman"/>
                <w:sz w:val="24"/>
                <w:szCs w:val="24"/>
                <w:lang w:eastAsia="uk-UA"/>
              </w:rPr>
            </w:pPr>
            <w:bookmarkStart w:id="4" w:name="n7"/>
            <w:bookmarkEnd w:id="4"/>
            <w:r w:rsidRPr="00153306">
              <w:rPr>
                <w:rFonts w:ascii="Times New Roman" w:eastAsia="Times New Roman" w:hAnsi="Times New Roman" w:cs="Times New Roman"/>
                <w:b/>
                <w:bCs/>
                <w:color w:val="000000"/>
                <w:sz w:val="24"/>
                <w:szCs w:val="24"/>
                <w:bdr w:val="none" w:sz="0" w:space="0" w:color="auto" w:frame="1"/>
                <w:lang w:eastAsia="uk-UA"/>
              </w:rPr>
              <w:t>Прем'єр-міністр України</w:t>
            </w:r>
          </w:p>
        </w:tc>
        <w:tc>
          <w:tcPr>
            <w:tcW w:w="3500" w:type="pct"/>
            <w:gridSpan w:val="2"/>
            <w:tcBorders>
              <w:top w:val="single" w:sz="2" w:space="0" w:color="auto"/>
              <w:left w:val="single" w:sz="2" w:space="0" w:color="auto"/>
              <w:bottom w:val="single" w:sz="2" w:space="0" w:color="auto"/>
              <w:right w:val="single" w:sz="2" w:space="0" w:color="auto"/>
            </w:tcBorders>
            <w:hideMark/>
          </w:tcPr>
          <w:p w:rsidR="00153306" w:rsidRPr="00153306" w:rsidRDefault="00153306" w:rsidP="00153306">
            <w:pPr>
              <w:spacing w:after="0" w:line="240" w:lineRule="auto"/>
              <w:jc w:val="right"/>
              <w:textAlignment w:val="baseline"/>
              <w:rPr>
                <w:rFonts w:ascii="Times New Roman" w:eastAsia="Times New Roman" w:hAnsi="Times New Roman" w:cs="Times New Roman"/>
                <w:sz w:val="24"/>
                <w:szCs w:val="24"/>
                <w:lang w:eastAsia="uk-UA"/>
              </w:rPr>
            </w:pPr>
            <w:r w:rsidRPr="00153306">
              <w:rPr>
                <w:rFonts w:ascii="Times New Roman" w:eastAsia="Times New Roman" w:hAnsi="Times New Roman" w:cs="Times New Roman"/>
                <w:b/>
                <w:bCs/>
                <w:color w:val="000000"/>
                <w:sz w:val="24"/>
                <w:szCs w:val="24"/>
                <w:bdr w:val="none" w:sz="0" w:space="0" w:color="auto" w:frame="1"/>
                <w:lang w:eastAsia="uk-UA"/>
              </w:rPr>
              <w:t>В.ГРОЙСМАН</w:t>
            </w:r>
          </w:p>
        </w:tc>
      </w:tr>
      <w:tr w:rsidR="00153306" w:rsidRPr="00153306" w:rsidTr="00153306">
        <w:tc>
          <w:tcPr>
            <w:tcW w:w="0" w:type="auto"/>
            <w:tcBorders>
              <w:top w:val="single" w:sz="2" w:space="0" w:color="auto"/>
              <w:left w:val="single" w:sz="2" w:space="0" w:color="auto"/>
              <w:bottom w:val="single" w:sz="2" w:space="0" w:color="auto"/>
              <w:right w:val="single" w:sz="2" w:space="0" w:color="auto"/>
            </w:tcBorders>
            <w:hideMark/>
          </w:tcPr>
          <w:p w:rsidR="00153306" w:rsidRPr="00153306" w:rsidRDefault="00153306" w:rsidP="00153306">
            <w:pPr>
              <w:spacing w:after="0" w:line="240" w:lineRule="auto"/>
              <w:jc w:val="center"/>
              <w:textAlignment w:val="baseline"/>
              <w:rPr>
                <w:rFonts w:ascii="Times New Roman" w:eastAsia="Times New Roman" w:hAnsi="Times New Roman" w:cs="Times New Roman"/>
                <w:sz w:val="24"/>
                <w:szCs w:val="24"/>
                <w:lang w:eastAsia="uk-UA"/>
              </w:rPr>
            </w:pPr>
            <w:r w:rsidRPr="00153306">
              <w:rPr>
                <w:rFonts w:ascii="Times New Roman" w:eastAsia="Times New Roman" w:hAnsi="Times New Roman" w:cs="Times New Roman"/>
                <w:b/>
                <w:bCs/>
                <w:color w:val="000000"/>
                <w:sz w:val="24"/>
                <w:szCs w:val="24"/>
                <w:bdr w:val="none" w:sz="0" w:space="0" w:color="auto" w:frame="1"/>
                <w:lang w:eastAsia="uk-UA"/>
              </w:rPr>
              <w:t>Інд. 25</w:t>
            </w:r>
          </w:p>
        </w:tc>
        <w:tc>
          <w:tcPr>
            <w:tcW w:w="0" w:type="auto"/>
            <w:gridSpan w:val="2"/>
            <w:tcBorders>
              <w:top w:val="single" w:sz="2" w:space="0" w:color="auto"/>
              <w:left w:val="single" w:sz="2" w:space="0" w:color="auto"/>
              <w:bottom w:val="single" w:sz="2" w:space="0" w:color="auto"/>
              <w:right w:val="single" w:sz="2" w:space="0" w:color="auto"/>
            </w:tcBorders>
            <w:hideMark/>
          </w:tcPr>
          <w:p w:rsidR="00153306" w:rsidRPr="00153306" w:rsidRDefault="00153306" w:rsidP="00153306">
            <w:pPr>
              <w:spacing w:after="0" w:line="240" w:lineRule="auto"/>
              <w:jc w:val="right"/>
              <w:textAlignment w:val="baseline"/>
              <w:rPr>
                <w:rFonts w:ascii="Times New Roman" w:eastAsia="Times New Roman" w:hAnsi="Times New Roman" w:cs="Times New Roman"/>
                <w:sz w:val="24"/>
                <w:szCs w:val="24"/>
                <w:lang w:eastAsia="uk-UA"/>
              </w:rPr>
            </w:pPr>
            <w:r w:rsidRPr="00153306">
              <w:rPr>
                <w:rFonts w:ascii="Times New Roman" w:eastAsia="Times New Roman" w:hAnsi="Times New Roman" w:cs="Times New Roman"/>
                <w:b/>
                <w:bCs/>
                <w:color w:val="000000"/>
                <w:sz w:val="24"/>
                <w:szCs w:val="24"/>
                <w:bdr w:val="none" w:sz="0" w:space="0" w:color="auto" w:frame="1"/>
                <w:lang w:eastAsia="uk-UA"/>
              </w:rPr>
              <w:br/>
            </w:r>
          </w:p>
        </w:tc>
      </w:tr>
      <w:tr w:rsidR="00153306" w:rsidRPr="00153306" w:rsidTr="00153306">
        <w:tc>
          <w:tcPr>
            <w:tcW w:w="2000" w:type="pct"/>
            <w:gridSpan w:val="2"/>
            <w:tcBorders>
              <w:top w:val="single" w:sz="2" w:space="0" w:color="auto"/>
              <w:left w:val="single" w:sz="2" w:space="0" w:color="auto"/>
              <w:bottom w:val="single" w:sz="2" w:space="0" w:color="auto"/>
              <w:right w:val="single" w:sz="2" w:space="0" w:color="auto"/>
            </w:tcBorders>
            <w:hideMark/>
          </w:tcPr>
          <w:p w:rsidR="00153306" w:rsidRPr="00153306" w:rsidRDefault="00153306" w:rsidP="00153306">
            <w:pPr>
              <w:spacing w:after="0" w:line="240" w:lineRule="auto"/>
              <w:textAlignment w:val="baseline"/>
              <w:rPr>
                <w:rFonts w:ascii="Times New Roman" w:eastAsia="Times New Roman" w:hAnsi="Times New Roman" w:cs="Times New Roman"/>
                <w:sz w:val="24"/>
                <w:szCs w:val="24"/>
                <w:lang w:eastAsia="uk-UA"/>
              </w:rPr>
            </w:pPr>
            <w:bookmarkStart w:id="5" w:name="n71"/>
            <w:bookmarkStart w:id="6" w:name="n8"/>
            <w:bookmarkEnd w:id="5"/>
            <w:bookmarkEnd w:id="6"/>
            <w:r w:rsidRPr="00153306">
              <w:rPr>
                <w:rFonts w:ascii="Times New Roman" w:eastAsia="Times New Roman" w:hAnsi="Times New Roman" w:cs="Times New Roman"/>
                <w:b/>
                <w:bCs/>
                <w:color w:val="000000"/>
                <w:sz w:val="24"/>
                <w:szCs w:val="24"/>
                <w:bdr w:val="none" w:sz="0" w:space="0" w:color="auto" w:frame="1"/>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153306" w:rsidRPr="00153306" w:rsidRDefault="00153306" w:rsidP="00153306">
            <w:pPr>
              <w:spacing w:after="0" w:line="240" w:lineRule="auto"/>
              <w:jc w:val="center"/>
              <w:textAlignment w:val="baseline"/>
              <w:rPr>
                <w:rFonts w:ascii="Times New Roman" w:eastAsia="Times New Roman" w:hAnsi="Times New Roman" w:cs="Times New Roman"/>
                <w:sz w:val="24"/>
                <w:szCs w:val="24"/>
                <w:lang w:eastAsia="uk-UA"/>
              </w:rPr>
            </w:pPr>
            <w:r w:rsidRPr="00153306">
              <w:rPr>
                <w:rFonts w:ascii="Times New Roman" w:eastAsia="Times New Roman" w:hAnsi="Times New Roman" w:cs="Times New Roman"/>
                <w:b/>
                <w:bCs/>
                <w:color w:val="000000"/>
                <w:sz w:val="24"/>
                <w:szCs w:val="24"/>
                <w:bdr w:val="none" w:sz="0" w:space="0" w:color="auto" w:frame="1"/>
                <w:lang w:eastAsia="uk-UA"/>
              </w:rPr>
              <w:t>ЗАТВЕРДЖЕНО</w:t>
            </w:r>
            <w:r w:rsidRPr="00153306">
              <w:rPr>
                <w:rFonts w:ascii="Times New Roman" w:eastAsia="Times New Roman" w:hAnsi="Times New Roman" w:cs="Times New Roman"/>
                <w:sz w:val="24"/>
                <w:szCs w:val="24"/>
                <w:lang w:eastAsia="uk-UA"/>
              </w:rPr>
              <w:t> </w:t>
            </w:r>
            <w:r w:rsidRPr="00153306">
              <w:rPr>
                <w:rFonts w:ascii="Times New Roman" w:eastAsia="Times New Roman" w:hAnsi="Times New Roman" w:cs="Times New Roman"/>
                <w:sz w:val="24"/>
                <w:szCs w:val="24"/>
                <w:lang w:eastAsia="uk-UA"/>
              </w:rPr>
              <w:br/>
            </w:r>
            <w:r w:rsidRPr="00153306">
              <w:rPr>
                <w:rFonts w:ascii="Times New Roman" w:eastAsia="Times New Roman" w:hAnsi="Times New Roman" w:cs="Times New Roman"/>
                <w:b/>
                <w:bCs/>
                <w:color w:val="000000"/>
                <w:sz w:val="24"/>
                <w:szCs w:val="24"/>
                <w:bdr w:val="none" w:sz="0" w:space="0" w:color="auto" w:frame="1"/>
                <w:lang w:eastAsia="uk-UA"/>
              </w:rPr>
              <w:t>постановою Кабінету Міністрів України</w:t>
            </w:r>
            <w:r w:rsidRPr="00153306">
              <w:rPr>
                <w:rFonts w:ascii="Times New Roman" w:eastAsia="Times New Roman" w:hAnsi="Times New Roman" w:cs="Times New Roman"/>
                <w:sz w:val="24"/>
                <w:szCs w:val="24"/>
                <w:lang w:eastAsia="uk-UA"/>
              </w:rPr>
              <w:t> </w:t>
            </w:r>
            <w:r w:rsidRPr="00153306">
              <w:rPr>
                <w:rFonts w:ascii="Times New Roman" w:eastAsia="Times New Roman" w:hAnsi="Times New Roman" w:cs="Times New Roman"/>
                <w:sz w:val="24"/>
                <w:szCs w:val="24"/>
                <w:lang w:eastAsia="uk-UA"/>
              </w:rPr>
              <w:br/>
            </w:r>
            <w:r w:rsidRPr="00153306">
              <w:rPr>
                <w:rFonts w:ascii="Times New Roman" w:eastAsia="Times New Roman" w:hAnsi="Times New Roman" w:cs="Times New Roman"/>
                <w:b/>
                <w:bCs/>
                <w:color w:val="000000"/>
                <w:sz w:val="24"/>
                <w:szCs w:val="24"/>
                <w:bdr w:val="none" w:sz="0" w:space="0" w:color="auto" w:frame="1"/>
                <w:lang w:eastAsia="uk-UA"/>
              </w:rPr>
              <w:t>від 18 липня 2018 р. № 579</w:t>
            </w:r>
          </w:p>
        </w:tc>
      </w:tr>
    </w:tbl>
    <w:p w:rsidR="00153306" w:rsidRPr="00153306" w:rsidRDefault="00153306" w:rsidP="0015330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7" w:name="n9"/>
      <w:bookmarkEnd w:id="7"/>
      <w:r w:rsidRPr="00153306">
        <w:rPr>
          <w:rFonts w:ascii="Times New Roman" w:eastAsia="Times New Roman" w:hAnsi="Times New Roman" w:cs="Times New Roman"/>
          <w:b/>
          <w:bCs/>
          <w:color w:val="000000"/>
          <w:sz w:val="32"/>
          <w:szCs w:val="32"/>
          <w:bdr w:val="none" w:sz="0" w:space="0" w:color="auto" w:frame="1"/>
          <w:lang w:eastAsia="uk-UA"/>
        </w:rPr>
        <w:t>ЗМІНИ, </w:t>
      </w:r>
      <w:r w:rsidRPr="00153306">
        <w:rPr>
          <w:rFonts w:ascii="Times New Roman" w:eastAsia="Times New Roman" w:hAnsi="Times New Roman" w:cs="Times New Roman"/>
          <w:color w:val="000000"/>
          <w:sz w:val="24"/>
          <w:szCs w:val="24"/>
          <w:lang w:eastAsia="uk-UA"/>
        </w:rPr>
        <w:br/>
      </w:r>
      <w:r w:rsidRPr="00153306">
        <w:rPr>
          <w:rFonts w:ascii="Times New Roman" w:eastAsia="Times New Roman" w:hAnsi="Times New Roman" w:cs="Times New Roman"/>
          <w:b/>
          <w:bCs/>
          <w:color w:val="000000"/>
          <w:sz w:val="32"/>
          <w:szCs w:val="32"/>
          <w:bdr w:val="none" w:sz="0" w:space="0" w:color="auto" w:frame="1"/>
          <w:lang w:eastAsia="uk-UA"/>
        </w:rPr>
        <w:t>що вносяться до постанови Кабінету Міністрів України від 10 травня 2018 р. </w:t>
      </w:r>
      <w:hyperlink r:id="rId7" w:tgtFrame="_blank" w:history="1">
        <w:r w:rsidRPr="00153306">
          <w:rPr>
            <w:rFonts w:ascii="Times New Roman" w:eastAsia="Times New Roman" w:hAnsi="Times New Roman" w:cs="Times New Roman"/>
            <w:b/>
            <w:bCs/>
            <w:color w:val="000099"/>
            <w:sz w:val="32"/>
            <w:szCs w:val="32"/>
            <w:u w:val="single"/>
            <w:bdr w:val="none" w:sz="0" w:space="0" w:color="auto" w:frame="1"/>
            <w:lang w:eastAsia="uk-UA"/>
          </w:rPr>
          <w:t>№ 432</w:t>
        </w:r>
      </w:hyperlink>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 w:name="n10"/>
      <w:bookmarkEnd w:id="8"/>
      <w:r w:rsidRPr="00153306">
        <w:rPr>
          <w:rFonts w:ascii="Times New Roman" w:eastAsia="Times New Roman" w:hAnsi="Times New Roman" w:cs="Times New Roman"/>
          <w:color w:val="000000"/>
          <w:sz w:val="24"/>
          <w:szCs w:val="24"/>
          <w:lang w:eastAsia="uk-UA"/>
        </w:rPr>
        <w:t xml:space="preserve">1. </w:t>
      </w:r>
      <w:proofErr w:type="spellStart"/>
      <w:r w:rsidRPr="00153306">
        <w:rPr>
          <w:rFonts w:ascii="Times New Roman" w:eastAsia="Times New Roman" w:hAnsi="Times New Roman" w:cs="Times New Roman"/>
          <w:color w:val="000000"/>
          <w:sz w:val="24"/>
          <w:szCs w:val="24"/>
          <w:lang w:eastAsia="uk-UA"/>
        </w:rPr>
        <w:t>Назву </w:t>
      </w:r>
      <w:hyperlink r:id="rId8" w:tgtFrame="_blank" w:history="1">
        <w:r w:rsidRPr="00153306">
          <w:rPr>
            <w:rFonts w:ascii="Times New Roman" w:eastAsia="Times New Roman" w:hAnsi="Times New Roman" w:cs="Times New Roman"/>
            <w:color w:val="000099"/>
            <w:sz w:val="24"/>
            <w:szCs w:val="24"/>
            <w:u w:val="single"/>
            <w:bdr w:val="none" w:sz="0" w:space="0" w:color="auto" w:frame="1"/>
            <w:lang w:eastAsia="uk-UA"/>
          </w:rPr>
          <w:t>постанови</w:t>
        </w:r>
      </w:hyperlink>
      <w:r w:rsidRPr="00153306">
        <w:rPr>
          <w:rFonts w:ascii="Times New Roman" w:eastAsia="Times New Roman" w:hAnsi="Times New Roman" w:cs="Times New Roman"/>
          <w:color w:val="000000"/>
          <w:sz w:val="24"/>
          <w:szCs w:val="24"/>
          <w:lang w:eastAsia="uk-UA"/>
        </w:rPr>
        <w:t> доп</w:t>
      </w:r>
      <w:proofErr w:type="spellEnd"/>
      <w:r w:rsidRPr="00153306">
        <w:rPr>
          <w:rFonts w:ascii="Times New Roman" w:eastAsia="Times New Roman" w:hAnsi="Times New Roman" w:cs="Times New Roman"/>
          <w:color w:val="000000"/>
          <w:sz w:val="24"/>
          <w:szCs w:val="24"/>
          <w:lang w:eastAsia="uk-UA"/>
        </w:rPr>
        <w:t>овнити словами “та визначення додаткових умов продажу”.</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 w:name="n11"/>
      <w:bookmarkEnd w:id="9"/>
      <w:r w:rsidRPr="00153306">
        <w:rPr>
          <w:rFonts w:ascii="Times New Roman" w:eastAsia="Times New Roman" w:hAnsi="Times New Roman" w:cs="Times New Roman"/>
          <w:color w:val="000000"/>
          <w:sz w:val="24"/>
          <w:szCs w:val="24"/>
          <w:lang w:eastAsia="uk-UA"/>
        </w:rPr>
        <w:t>2. У </w:t>
      </w:r>
      <w:hyperlink r:id="rId9" w:anchor="n12" w:tgtFrame="_blank" w:history="1">
        <w:r w:rsidRPr="00153306">
          <w:rPr>
            <w:rFonts w:ascii="Times New Roman" w:eastAsia="Times New Roman" w:hAnsi="Times New Roman" w:cs="Times New Roman"/>
            <w:color w:val="000099"/>
            <w:sz w:val="24"/>
            <w:szCs w:val="24"/>
            <w:u w:val="single"/>
            <w:bdr w:val="none" w:sz="0" w:space="0" w:color="auto" w:frame="1"/>
            <w:lang w:eastAsia="uk-UA"/>
          </w:rPr>
          <w:t>Порядку проведення електронних аукціонів для продажу об’єктів малої приватизації</w:t>
        </w:r>
      </w:hyperlink>
      <w:r w:rsidRPr="00153306">
        <w:rPr>
          <w:rFonts w:ascii="Times New Roman" w:eastAsia="Times New Roman" w:hAnsi="Times New Roman" w:cs="Times New Roman"/>
          <w:color w:val="000000"/>
          <w:sz w:val="24"/>
          <w:szCs w:val="24"/>
          <w:lang w:eastAsia="uk-UA"/>
        </w:rPr>
        <w:t>, затвердженому зазначеною постановою:</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 w:name="n12"/>
      <w:bookmarkEnd w:id="10"/>
      <w:r w:rsidRPr="00153306">
        <w:rPr>
          <w:rFonts w:ascii="Times New Roman" w:eastAsia="Times New Roman" w:hAnsi="Times New Roman" w:cs="Times New Roman"/>
          <w:color w:val="000000"/>
          <w:sz w:val="24"/>
          <w:szCs w:val="24"/>
          <w:lang w:eastAsia="uk-UA"/>
        </w:rPr>
        <w:t xml:space="preserve">1) </w:t>
      </w:r>
      <w:proofErr w:type="spellStart"/>
      <w:r w:rsidRPr="00153306">
        <w:rPr>
          <w:rFonts w:ascii="Times New Roman" w:eastAsia="Times New Roman" w:hAnsi="Times New Roman" w:cs="Times New Roman"/>
          <w:color w:val="000000"/>
          <w:sz w:val="24"/>
          <w:szCs w:val="24"/>
          <w:lang w:eastAsia="uk-UA"/>
        </w:rPr>
        <w:t>назву </w:t>
      </w:r>
      <w:hyperlink r:id="rId10" w:anchor="n12" w:tgtFrame="_blank" w:history="1">
        <w:r w:rsidRPr="00153306">
          <w:rPr>
            <w:rFonts w:ascii="Times New Roman" w:eastAsia="Times New Roman" w:hAnsi="Times New Roman" w:cs="Times New Roman"/>
            <w:color w:val="000099"/>
            <w:sz w:val="24"/>
            <w:szCs w:val="24"/>
            <w:u w:val="single"/>
            <w:bdr w:val="none" w:sz="0" w:space="0" w:color="auto" w:frame="1"/>
            <w:lang w:eastAsia="uk-UA"/>
          </w:rPr>
          <w:t>Порядку</w:t>
        </w:r>
      </w:hyperlink>
      <w:r w:rsidRPr="00153306">
        <w:rPr>
          <w:rFonts w:ascii="Times New Roman" w:eastAsia="Times New Roman" w:hAnsi="Times New Roman" w:cs="Times New Roman"/>
          <w:color w:val="000000"/>
          <w:sz w:val="24"/>
          <w:szCs w:val="24"/>
          <w:lang w:eastAsia="uk-UA"/>
        </w:rPr>
        <w:t> доп</w:t>
      </w:r>
      <w:proofErr w:type="spellEnd"/>
      <w:r w:rsidRPr="00153306">
        <w:rPr>
          <w:rFonts w:ascii="Times New Roman" w:eastAsia="Times New Roman" w:hAnsi="Times New Roman" w:cs="Times New Roman"/>
          <w:color w:val="000000"/>
          <w:sz w:val="24"/>
          <w:szCs w:val="24"/>
          <w:lang w:eastAsia="uk-UA"/>
        </w:rPr>
        <w:t>овнити словами “та визначення додаткових умов продажу”;</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 w:name="n13"/>
      <w:bookmarkEnd w:id="11"/>
      <w:r w:rsidRPr="00153306">
        <w:rPr>
          <w:rFonts w:ascii="Times New Roman" w:eastAsia="Times New Roman" w:hAnsi="Times New Roman" w:cs="Times New Roman"/>
          <w:color w:val="000000"/>
          <w:sz w:val="24"/>
          <w:szCs w:val="24"/>
          <w:lang w:eastAsia="uk-UA"/>
        </w:rPr>
        <w:t>2) </w:t>
      </w:r>
      <w:hyperlink r:id="rId11" w:anchor="n14" w:tgtFrame="_blank" w:history="1">
        <w:r w:rsidRPr="00153306">
          <w:rPr>
            <w:rFonts w:ascii="Times New Roman" w:eastAsia="Times New Roman" w:hAnsi="Times New Roman" w:cs="Times New Roman"/>
            <w:color w:val="000099"/>
            <w:sz w:val="24"/>
            <w:szCs w:val="24"/>
            <w:u w:val="single"/>
            <w:bdr w:val="none" w:sz="0" w:space="0" w:color="auto" w:frame="1"/>
            <w:lang w:eastAsia="uk-UA"/>
          </w:rPr>
          <w:t>пункт 1</w:t>
        </w:r>
      </w:hyperlink>
      <w:r w:rsidRPr="00153306">
        <w:rPr>
          <w:rFonts w:ascii="Times New Roman" w:eastAsia="Times New Roman" w:hAnsi="Times New Roman" w:cs="Times New Roman"/>
          <w:color w:val="000000"/>
          <w:sz w:val="24"/>
          <w:szCs w:val="24"/>
          <w:lang w:eastAsia="uk-UA"/>
        </w:rPr>
        <w:t> після слів “за участь в електронному аукціоні” доповнити словами “, а також визначення додаткових умов продажу”;</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 w:name="n14"/>
      <w:bookmarkEnd w:id="12"/>
      <w:r w:rsidRPr="00153306">
        <w:rPr>
          <w:rFonts w:ascii="Times New Roman" w:eastAsia="Times New Roman" w:hAnsi="Times New Roman" w:cs="Times New Roman"/>
          <w:color w:val="000000"/>
          <w:sz w:val="24"/>
          <w:szCs w:val="24"/>
          <w:lang w:eastAsia="uk-UA"/>
        </w:rPr>
        <w:t>3) у </w:t>
      </w:r>
      <w:hyperlink r:id="rId12" w:anchor="n72" w:tgtFrame="_blank" w:history="1">
        <w:r w:rsidRPr="00153306">
          <w:rPr>
            <w:rFonts w:ascii="Times New Roman" w:eastAsia="Times New Roman" w:hAnsi="Times New Roman" w:cs="Times New Roman"/>
            <w:color w:val="000099"/>
            <w:sz w:val="24"/>
            <w:szCs w:val="24"/>
            <w:u w:val="single"/>
            <w:bdr w:val="none" w:sz="0" w:space="0" w:color="auto" w:frame="1"/>
            <w:lang w:eastAsia="uk-UA"/>
          </w:rPr>
          <w:t>пункті 22</w:t>
        </w:r>
      </w:hyperlink>
      <w:r w:rsidRPr="00153306">
        <w:rPr>
          <w:rFonts w:ascii="Times New Roman" w:eastAsia="Times New Roman" w:hAnsi="Times New Roman" w:cs="Times New Roman"/>
          <w:color w:val="000000"/>
          <w:sz w:val="24"/>
          <w:szCs w:val="24"/>
          <w:lang w:eastAsia="uk-UA"/>
        </w:rPr>
        <w:t>:</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 w:name="n15"/>
      <w:bookmarkEnd w:id="13"/>
      <w:r w:rsidRPr="00153306">
        <w:rPr>
          <w:rFonts w:ascii="Times New Roman" w:eastAsia="Times New Roman" w:hAnsi="Times New Roman" w:cs="Times New Roman"/>
          <w:color w:val="000000"/>
          <w:sz w:val="24"/>
          <w:szCs w:val="24"/>
          <w:lang w:eastAsia="uk-UA"/>
        </w:rPr>
        <w:t>доповнити пункт після абзацу першого новим абзацом такого змісту:</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 w:name="n16"/>
      <w:bookmarkEnd w:id="14"/>
      <w:r w:rsidRPr="00153306">
        <w:rPr>
          <w:rFonts w:ascii="Times New Roman" w:eastAsia="Times New Roman" w:hAnsi="Times New Roman" w:cs="Times New Roman"/>
          <w:color w:val="000000"/>
          <w:sz w:val="24"/>
          <w:szCs w:val="24"/>
          <w:lang w:eastAsia="uk-UA"/>
        </w:rPr>
        <w:t>“Аукціонна комісія визначає стартову ціну об’єкта приватизації на підставі балансової вартості, визначеної згідно з даними фінансової звітності за останній звітний рік (у разі відсутності балансової вартості - на підставі вартості, визначеної відповідно до </w:t>
      </w:r>
      <w:hyperlink r:id="rId13" w:anchor="n15" w:tgtFrame="_blank" w:history="1">
        <w:r w:rsidRPr="00153306">
          <w:rPr>
            <w:rFonts w:ascii="Times New Roman" w:eastAsia="Times New Roman" w:hAnsi="Times New Roman" w:cs="Times New Roman"/>
            <w:color w:val="000099"/>
            <w:sz w:val="24"/>
            <w:szCs w:val="24"/>
            <w:u w:val="single"/>
            <w:bdr w:val="none" w:sz="0" w:space="0" w:color="auto" w:frame="1"/>
            <w:lang w:eastAsia="uk-UA"/>
          </w:rPr>
          <w:t>Методики оцінки майна</w:t>
        </w:r>
      </w:hyperlink>
      <w:r w:rsidRPr="00153306">
        <w:rPr>
          <w:rFonts w:ascii="Times New Roman" w:eastAsia="Times New Roman" w:hAnsi="Times New Roman" w:cs="Times New Roman"/>
          <w:color w:val="000000"/>
          <w:sz w:val="24"/>
          <w:szCs w:val="24"/>
          <w:lang w:eastAsia="uk-UA"/>
        </w:rPr>
        <w:t>, затвердженої постановою Кабінету Міністрів України від 10 грудня 2003 р. № 1891 (Офіційний вісник України, 2003 р., № 51, ст. 2669; 2015 р., № 100, ст. 3435), а у разі, коли об’єктом приватизації є акції, частки, - на рівні номінальної вартості пакета акцій (частки), розробляє обов’язкові умови продажу об’єкта приватизації, а також додаткові умови у разі потреби.”.</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 w:name="n17"/>
      <w:bookmarkEnd w:id="15"/>
      <w:r w:rsidRPr="00153306">
        <w:rPr>
          <w:rFonts w:ascii="Times New Roman" w:eastAsia="Times New Roman" w:hAnsi="Times New Roman" w:cs="Times New Roman"/>
          <w:color w:val="000000"/>
          <w:sz w:val="24"/>
          <w:szCs w:val="24"/>
          <w:lang w:eastAsia="uk-UA"/>
        </w:rPr>
        <w:t>У зв’язку з цим абзаци другий і третій вважати відповідно абзацами третім і четвертим;</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 w:name="n18"/>
      <w:bookmarkEnd w:id="16"/>
      <w:r w:rsidRPr="00153306">
        <w:rPr>
          <w:rFonts w:ascii="Times New Roman" w:eastAsia="Times New Roman" w:hAnsi="Times New Roman" w:cs="Times New Roman"/>
          <w:color w:val="000000"/>
          <w:sz w:val="24"/>
          <w:szCs w:val="24"/>
          <w:lang w:eastAsia="uk-UA"/>
        </w:rPr>
        <w:t>абзац третій викласти в такій редакції:</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 w:name="n19"/>
      <w:bookmarkEnd w:id="17"/>
      <w:r w:rsidRPr="00153306">
        <w:rPr>
          <w:rFonts w:ascii="Times New Roman" w:eastAsia="Times New Roman" w:hAnsi="Times New Roman" w:cs="Times New Roman"/>
          <w:color w:val="000000"/>
          <w:sz w:val="24"/>
          <w:szCs w:val="24"/>
          <w:lang w:eastAsia="uk-UA"/>
        </w:rPr>
        <w:t xml:space="preserve">“Аукціонна комісія, утворена органом місцевого самоврядування, подає органу приватизації територіальної громади для затвердження умови продажу об’єкта приватизації, а також додаткові умови продажу (в разі наявності) протягом 15 робочих днів з моменту прийняття місцевою радою рішення про приватизацію об’єкта та здійснення реєстрації права власності територіальної громади на об’єкт приватизації (у разі, коли станом на дату прийняття рішення право власності територіальної громади на об’єкт приватизації, що є нерухомим майном і має балансову вартість, не зареєстровано), а також з моменту </w:t>
      </w:r>
      <w:r w:rsidRPr="00153306">
        <w:rPr>
          <w:rFonts w:ascii="Times New Roman" w:eastAsia="Times New Roman" w:hAnsi="Times New Roman" w:cs="Times New Roman"/>
          <w:color w:val="000000"/>
          <w:sz w:val="24"/>
          <w:szCs w:val="24"/>
          <w:lang w:eastAsia="uk-UA"/>
        </w:rPr>
        <w:lastRenderedPageBreak/>
        <w:t xml:space="preserve">отримання позитивного висновку рецензента на звіт незалежного оцінювача про визначення ринкової вартості майна (у разі, коли об’єкт малої приватизації, право власності на який належним чином зареєстроване, не має балансової вартості або прийнято рішення про приватизацію об’єкта на аукціоні з умовами щодо компенсації орендарю невід’ємних </w:t>
      </w:r>
      <w:proofErr w:type="spellStart"/>
      <w:r w:rsidRPr="00153306">
        <w:rPr>
          <w:rFonts w:ascii="Times New Roman" w:eastAsia="Times New Roman" w:hAnsi="Times New Roman" w:cs="Times New Roman"/>
          <w:color w:val="000000"/>
          <w:sz w:val="24"/>
          <w:szCs w:val="24"/>
          <w:lang w:eastAsia="uk-UA"/>
        </w:rPr>
        <w:t>поліпшень</w:t>
      </w:r>
      <w:proofErr w:type="spellEnd"/>
      <w:r w:rsidRPr="00153306">
        <w:rPr>
          <w:rFonts w:ascii="Times New Roman" w:eastAsia="Times New Roman" w:hAnsi="Times New Roman" w:cs="Times New Roman"/>
          <w:color w:val="000000"/>
          <w:sz w:val="24"/>
          <w:szCs w:val="24"/>
          <w:lang w:eastAsia="uk-UA"/>
        </w:rPr>
        <w:t>).”;</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 w:name="n20"/>
      <w:bookmarkEnd w:id="18"/>
      <w:r w:rsidRPr="00153306">
        <w:rPr>
          <w:rFonts w:ascii="Times New Roman" w:eastAsia="Times New Roman" w:hAnsi="Times New Roman" w:cs="Times New Roman"/>
          <w:color w:val="000000"/>
          <w:sz w:val="24"/>
          <w:szCs w:val="24"/>
          <w:lang w:eastAsia="uk-UA"/>
        </w:rPr>
        <w:t>4) </w:t>
      </w:r>
      <w:hyperlink r:id="rId14" w:anchor="n75" w:tgtFrame="_blank" w:history="1">
        <w:r w:rsidRPr="00153306">
          <w:rPr>
            <w:rFonts w:ascii="Times New Roman" w:eastAsia="Times New Roman" w:hAnsi="Times New Roman" w:cs="Times New Roman"/>
            <w:color w:val="000099"/>
            <w:sz w:val="24"/>
            <w:szCs w:val="24"/>
            <w:u w:val="single"/>
            <w:bdr w:val="none" w:sz="0" w:space="0" w:color="auto" w:frame="1"/>
            <w:lang w:eastAsia="uk-UA"/>
          </w:rPr>
          <w:t>пункт 23</w:t>
        </w:r>
      </w:hyperlink>
      <w:r w:rsidRPr="00153306">
        <w:rPr>
          <w:rFonts w:ascii="Times New Roman" w:eastAsia="Times New Roman" w:hAnsi="Times New Roman" w:cs="Times New Roman"/>
          <w:color w:val="000000"/>
          <w:sz w:val="24"/>
          <w:szCs w:val="24"/>
          <w:lang w:eastAsia="uk-UA"/>
        </w:rPr>
        <w:t> викласти в такій редакції:</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 w:name="n21"/>
      <w:bookmarkEnd w:id="19"/>
      <w:r w:rsidRPr="00153306">
        <w:rPr>
          <w:rFonts w:ascii="Times New Roman" w:eastAsia="Times New Roman" w:hAnsi="Times New Roman" w:cs="Times New Roman"/>
          <w:color w:val="000000"/>
          <w:sz w:val="24"/>
          <w:szCs w:val="24"/>
          <w:lang w:eastAsia="uk-UA"/>
        </w:rPr>
        <w:t>“23. У разі проведення аукціону з умовами продажу можуть бути визначені такі умови продажу об’єкта приватизації:</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 w:name="n22"/>
      <w:bookmarkEnd w:id="20"/>
      <w:r w:rsidRPr="00153306">
        <w:rPr>
          <w:rFonts w:ascii="Times New Roman" w:eastAsia="Times New Roman" w:hAnsi="Times New Roman" w:cs="Times New Roman"/>
          <w:color w:val="000000"/>
          <w:sz w:val="24"/>
          <w:szCs w:val="24"/>
          <w:lang w:eastAsia="uk-UA"/>
        </w:rPr>
        <w:t>1) обов’язкові умови, передбачені абзацами п’ятим і шостим частини четвертої статті 15 та частиною другою статті 18 Закону;</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 w:name="n23"/>
      <w:bookmarkEnd w:id="21"/>
      <w:r w:rsidRPr="00153306">
        <w:rPr>
          <w:rFonts w:ascii="Times New Roman" w:eastAsia="Times New Roman" w:hAnsi="Times New Roman" w:cs="Times New Roman"/>
          <w:color w:val="000000"/>
          <w:sz w:val="24"/>
          <w:szCs w:val="24"/>
          <w:lang w:eastAsia="uk-UA"/>
        </w:rPr>
        <w:t>2) додаткові умови щодо:</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 w:name="n24"/>
      <w:bookmarkEnd w:id="22"/>
      <w:r w:rsidRPr="00153306">
        <w:rPr>
          <w:rFonts w:ascii="Times New Roman" w:eastAsia="Times New Roman" w:hAnsi="Times New Roman" w:cs="Times New Roman"/>
          <w:color w:val="000000"/>
          <w:sz w:val="24"/>
          <w:szCs w:val="24"/>
          <w:lang w:eastAsia="uk-UA"/>
        </w:rPr>
        <w:t>збереження основних видів діяльності підприємства протягом певного строку;</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 w:name="n25"/>
      <w:bookmarkEnd w:id="23"/>
      <w:r w:rsidRPr="00153306">
        <w:rPr>
          <w:rFonts w:ascii="Times New Roman" w:eastAsia="Times New Roman" w:hAnsi="Times New Roman" w:cs="Times New Roman"/>
          <w:color w:val="000000"/>
          <w:sz w:val="24"/>
          <w:szCs w:val="24"/>
          <w:lang w:eastAsia="uk-UA"/>
        </w:rPr>
        <w:t xml:space="preserve">здійснення інвестицій в технічне переозброєння, модернізацію та </w:t>
      </w:r>
      <w:proofErr w:type="spellStart"/>
      <w:r w:rsidRPr="00153306">
        <w:rPr>
          <w:rFonts w:ascii="Times New Roman" w:eastAsia="Times New Roman" w:hAnsi="Times New Roman" w:cs="Times New Roman"/>
          <w:color w:val="000000"/>
          <w:sz w:val="24"/>
          <w:szCs w:val="24"/>
          <w:lang w:eastAsia="uk-UA"/>
        </w:rPr>
        <w:t>енергомодернізацію</w:t>
      </w:r>
      <w:proofErr w:type="spellEnd"/>
      <w:r w:rsidRPr="00153306">
        <w:rPr>
          <w:rFonts w:ascii="Times New Roman" w:eastAsia="Times New Roman" w:hAnsi="Times New Roman" w:cs="Times New Roman"/>
          <w:color w:val="000000"/>
          <w:sz w:val="24"/>
          <w:szCs w:val="24"/>
          <w:lang w:eastAsia="uk-UA"/>
        </w:rPr>
        <w:t xml:space="preserve"> об’єкта в певній сумі протягом певного строку;</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 w:name="n26"/>
      <w:bookmarkEnd w:id="24"/>
      <w:r w:rsidRPr="00153306">
        <w:rPr>
          <w:rFonts w:ascii="Times New Roman" w:eastAsia="Times New Roman" w:hAnsi="Times New Roman" w:cs="Times New Roman"/>
          <w:color w:val="000000"/>
          <w:sz w:val="24"/>
          <w:szCs w:val="24"/>
          <w:lang w:eastAsia="uk-UA"/>
        </w:rPr>
        <w:t>виконання встановлених мобілізаційних завдань;</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 w:name="n27"/>
      <w:bookmarkEnd w:id="25"/>
      <w:r w:rsidRPr="00153306">
        <w:rPr>
          <w:rFonts w:ascii="Times New Roman" w:eastAsia="Times New Roman" w:hAnsi="Times New Roman" w:cs="Times New Roman"/>
          <w:color w:val="000000"/>
          <w:sz w:val="24"/>
          <w:szCs w:val="24"/>
          <w:lang w:eastAsia="uk-UA"/>
        </w:rPr>
        <w:t>погашення боргів із заробітної плати та перед бюджетом, простроченої кредиторської заборгованості підприємства;</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 w:name="n28"/>
      <w:bookmarkEnd w:id="26"/>
      <w:r w:rsidRPr="00153306">
        <w:rPr>
          <w:rFonts w:ascii="Times New Roman" w:eastAsia="Times New Roman" w:hAnsi="Times New Roman" w:cs="Times New Roman"/>
          <w:color w:val="000000"/>
          <w:sz w:val="24"/>
          <w:szCs w:val="24"/>
          <w:lang w:eastAsia="uk-UA"/>
        </w:rPr>
        <w:t>забезпечення соціальних гарантій працівникам згідно з вимогами трудового законодавства;</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 w:name="n29"/>
      <w:bookmarkEnd w:id="27"/>
      <w:r w:rsidRPr="00153306">
        <w:rPr>
          <w:rFonts w:ascii="Times New Roman" w:eastAsia="Times New Roman" w:hAnsi="Times New Roman" w:cs="Times New Roman"/>
          <w:color w:val="000000"/>
          <w:sz w:val="24"/>
          <w:szCs w:val="24"/>
          <w:lang w:eastAsia="uk-UA"/>
        </w:rPr>
        <w:t>вимог та додаткових обмежень природоохоронного законодавства щодо користування об’єктом;</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 w:name="n30"/>
      <w:bookmarkEnd w:id="28"/>
      <w:r w:rsidRPr="00153306">
        <w:rPr>
          <w:rFonts w:ascii="Times New Roman" w:eastAsia="Times New Roman" w:hAnsi="Times New Roman" w:cs="Times New Roman"/>
          <w:color w:val="000000"/>
          <w:sz w:val="24"/>
          <w:szCs w:val="24"/>
          <w:lang w:eastAsia="uk-UA"/>
        </w:rPr>
        <w:t>здійснення інвестицій в будівництво, капітальний ремонт, реконструкцію або реставрацію об’єкта приватизації в певній сумі протягом певного строку, добудови чи розбирання об’єкта незавершеного будівництва з обов’язковим встановленням строків таких дій чи виконання інших інвестиційних зобов’язань в межах, передбачених законодавством;</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 w:name="n31"/>
      <w:bookmarkEnd w:id="29"/>
      <w:r w:rsidRPr="00153306">
        <w:rPr>
          <w:rFonts w:ascii="Times New Roman" w:eastAsia="Times New Roman" w:hAnsi="Times New Roman" w:cs="Times New Roman"/>
          <w:color w:val="000000"/>
          <w:sz w:val="24"/>
          <w:szCs w:val="24"/>
          <w:lang w:eastAsia="uk-UA"/>
        </w:rPr>
        <w:t>оплати послуг юридичних та фізичних осіб (у разі їх залучення), пов’язаних із здійсненням заходів з приватизації об’єктів, зокрема:</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 w:name="n32"/>
      <w:bookmarkEnd w:id="30"/>
      <w:r w:rsidRPr="00153306">
        <w:rPr>
          <w:rFonts w:ascii="Times New Roman" w:eastAsia="Times New Roman" w:hAnsi="Times New Roman" w:cs="Times New Roman"/>
          <w:color w:val="000000"/>
          <w:sz w:val="24"/>
          <w:szCs w:val="24"/>
          <w:lang w:eastAsia="uk-UA"/>
        </w:rPr>
        <w:t>- проведення обов’язкового екологічного аудиту у випадках, передбачених законодавством;</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 w:name="n33"/>
      <w:bookmarkEnd w:id="31"/>
      <w:r w:rsidRPr="00153306">
        <w:rPr>
          <w:rFonts w:ascii="Times New Roman" w:eastAsia="Times New Roman" w:hAnsi="Times New Roman" w:cs="Times New Roman"/>
          <w:color w:val="000000"/>
          <w:sz w:val="24"/>
          <w:szCs w:val="24"/>
          <w:lang w:eastAsia="uk-UA"/>
        </w:rPr>
        <w:t>- проведення оцінки майна в процесі приватизації у випадках, передбачених Законом;</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 w:name="n34"/>
      <w:bookmarkEnd w:id="32"/>
      <w:r w:rsidRPr="00153306">
        <w:rPr>
          <w:rFonts w:ascii="Times New Roman" w:eastAsia="Times New Roman" w:hAnsi="Times New Roman" w:cs="Times New Roman"/>
          <w:color w:val="000000"/>
          <w:sz w:val="24"/>
          <w:szCs w:val="24"/>
          <w:lang w:eastAsia="uk-UA"/>
        </w:rPr>
        <w:t>інші умови, передбачені законодавством (у такому разі в інформаційному повідомленні зазначається посилання на відповідні нормативно-правові акти, згідно з якими визначені такі додаткові умови).</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 w:name="n35"/>
      <w:bookmarkEnd w:id="33"/>
      <w:r w:rsidRPr="00153306">
        <w:rPr>
          <w:rFonts w:ascii="Times New Roman" w:eastAsia="Times New Roman" w:hAnsi="Times New Roman" w:cs="Times New Roman"/>
          <w:color w:val="000000"/>
          <w:sz w:val="24"/>
          <w:szCs w:val="24"/>
          <w:lang w:eastAsia="uk-UA"/>
        </w:rPr>
        <w:t>Сума інвестицій, яку зобов’язаний внести переможець аукціону, може бути визначена у твердій грошовій сумі в гривні або в іноземній валюті шляхом посилання на кошторисну вартість відповідних робіт. Сума, що підлягає сплаті в іноземній валюті, визначається за офіційним курсом гривні до такої валюти, встановленим Національним банком на день укладення (підписання) договору купівлі-продажу.</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 w:name="n36"/>
      <w:bookmarkEnd w:id="34"/>
      <w:r w:rsidRPr="00153306">
        <w:rPr>
          <w:rFonts w:ascii="Times New Roman" w:eastAsia="Times New Roman" w:hAnsi="Times New Roman" w:cs="Times New Roman"/>
          <w:color w:val="000000"/>
          <w:sz w:val="24"/>
          <w:szCs w:val="24"/>
          <w:lang w:eastAsia="uk-UA"/>
        </w:rPr>
        <w:t>Приватизація об’єктів державної власності, балансова вартість яких за останній річний звітний період (а у разі її відсутності - вартість, визначена відповідно до </w:t>
      </w:r>
      <w:hyperlink r:id="rId15" w:anchor="n15" w:tgtFrame="_blank" w:history="1">
        <w:r w:rsidRPr="00153306">
          <w:rPr>
            <w:rFonts w:ascii="Times New Roman" w:eastAsia="Times New Roman" w:hAnsi="Times New Roman" w:cs="Times New Roman"/>
            <w:color w:val="000099"/>
            <w:sz w:val="24"/>
            <w:szCs w:val="24"/>
            <w:u w:val="single"/>
            <w:bdr w:val="none" w:sz="0" w:space="0" w:color="auto" w:frame="1"/>
            <w:lang w:eastAsia="uk-UA"/>
          </w:rPr>
          <w:t>Методики оцінки майна</w:t>
        </w:r>
      </w:hyperlink>
      <w:r w:rsidRPr="00153306">
        <w:rPr>
          <w:rFonts w:ascii="Times New Roman" w:eastAsia="Times New Roman" w:hAnsi="Times New Roman" w:cs="Times New Roman"/>
          <w:color w:val="000000"/>
          <w:sz w:val="24"/>
          <w:szCs w:val="24"/>
          <w:lang w:eastAsia="uk-UA"/>
        </w:rPr>
        <w:t>, затвердженої постановою Кабінету Міністрів України від 10 грудня 2003 р. № 1891) не перевищує 50 млн. гривень, здійснюється без додаткових умов, крім випадків визначення органом приватизації необхідності:</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 w:name="n37"/>
      <w:bookmarkEnd w:id="35"/>
      <w:r w:rsidRPr="00153306">
        <w:rPr>
          <w:rFonts w:ascii="Times New Roman" w:eastAsia="Times New Roman" w:hAnsi="Times New Roman" w:cs="Times New Roman"/>
          <w:color w:val="000000"/>
          <w:sz w:val="24"/>
          <w:szCs w:val="24"/>
          <w:lang w:eastAsia="uk-UA"/>
        </w:rPr>
        <w:t>погашення боргів із заробітної плати та перед бюджетом, простроченої кредиторської заборгованості підприємства;</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 w:name="n38"/>
      <w:bookmarkEnd w:id="36"/>
      <w:r w:rsidRPr="00153306">
        <w:rPr>
          <w:rFonts w:ascii="Times New Roman" w:eastAsia="Times New Roman" w:hAnsi="Times New Roman" w:cs="Times New Roman"/>
          <w:color w:val="000000"/>
          <w:sz w:val="24"/>
          <w:szCs w:val="24"/>
          <w:lang w:eastAsia="uk-UA"/>
        </w:rPr>
        <w:t>капітального ремонту, реконструкції або реставрації об’єкта культурної спадщини;</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 w:name="n39"/>
      <w:bookmarkEnd w:id="37"/>
      <w:r w:rsidRPr="00153306">
        <w:rPr>
          <w:rFonts w:ascii="Times New Roman" w:eastAsia="Times New Roman" w:hAnsi="Times New Roman" w:cs="Times New Roman"/>
          <w:color w:val="000000"/>
          <w:sz w:val="24"/>
          <w:szCs w:val="24"/>
          <w:lang w:eastAsia="uk-UA"/>
        </w:rPr>
        <w:t>здійснення інвестицій в будівництво, капітальний ремонт, реконструкцію або реставрацію об’єкта приватизації в певній сумі протягом певного строку, добудови чи розбирання об’єкта незавершеного будівництва з обов’язковим встановленням строків виконання чи виконання інших інвестиційних зобов’язань в межах, передбачених законодавством;</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 w:name="n40"/>
      <w:bookmarkEnd w:id="38"/>
      <w:r w:rsidRPr="00153306">
        <w:rPr>
          <w:rFonts w:ascii="Times New Roman" w:eastAsia="Times New Roman" w:hAnsi="Times New Roman" w:cs="Times New Roman"/>
          <w:color w:val="000000"/>
          <w:sz w:val="24"/>
          <w:szCs w:val="24"/>
          <w:lang w:eastAsia="uk-UA"/>
        </w:rPr>
        <w:t>оплати послуг юридичних та фізичних осіб (у разі їх залучення), пов’язаних із здійсненням заходів з приватизації об’єктів, зокрема:</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 w:name="n41"/>
      <w:bookmarkEnd w:id="39"/>
      <w:r w:rsidRPr="00153306">
        <w:rPr>
          <w:rFonts w:ascii="Times New Roman" w:eastAsia="Times New Roman" w:hAnsi="Times New Roman" w:cs="Times New Roman"/>
          <w:color w:val="000000"/>
          <w:sz w:val="24"/>
          <w:szCs w:val="24"/>
          <w:lang w:eastAsia="uk-UA"/>
        </w:rPr>
        <w:lastRenderedPageBreak/>
        <w:t>- проведення обов’язкового екологічного аудиту у випадках, передбачених законодавством;</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 w:name="n42"/>
      <w:bookmarkEnd w:id="40"/>
      <w:r w:rsidRPr="00153306">
        <w:rPr>
          <w:rFonts w:ascii="Times New Roman" w:eastAsia="Times New Roman" w:hAnsi="Times New Roman" w:cs="Times New Roman"/>
          <w:color w:val="000000"/>
          <w:sz w:val="24"/>
          <w:szCs w:val="24"/>
          <w:lang w:eastAsia="uk-UA"/>
        </w:rPr>
        <w:t>- проведення оцінки майна в процесі приватизації у випадках, передбачених Законом;</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 w:name="n43"/>
      <w:bookmarkEnd w:id="41"/>
      <w:r w:rsidRPr="00153306">
        <w:rPr>
          <w:rFonts w:ascii="Times New Roman" w:eastAsia="Times New Roman" w:hAnsi="Times New Roman" w:cs="Times New Roman"/>
          <w:color w:val="000000"/>
          <w:sz w:val="24"/>
          <w:szCs w:val="24"/>
          <w:lang w:eastAsia="uk-UA"/>
        </w:rPr>
        <w:t>визначення інших умов, передбачених законодавством.</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 w:name="n44"/>
      <w:bookmarkEnd w:id="42"/>
      <w:r w:rsidRPr="00153306">
        <w:rPr>
          <w:rFonts w:ascii="Times New Roman" w:eastAsia="Times New Roman" w:hAnsi="Times New Roman" w:cs="Times New Roman"/>
          <w:color w:val="000000"/>
          <w:sz w:val="24"/>
          <w:szCs w:val="24"/>
          <w:lang w:eastAsia="uk-UA"/>
        </w:rPr>
        <w:t>Приватизація пакетів акцій (часток) розміром більш як 50 відсотків статутного капіталу господарського товариства, балансова вартість активів якого за останній річний звітний період перевищує 50 млн. гривень, здійснюється з додатковими умовами.</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 w:name="n45"/>
      <w:bookmarkEnd w:id="43"/>
      <w:r w:rsidRPr="00153306">
        <w:rPr>
          <w:rFonts w:ascii="Times New Roman" w:eastAsia="Times New Roman" w:hAnsi="Times New Roman" w:cs="Times New Roman"/>
          <w:color w:val="000000"/>
          <w:sz w:val="24"/>
          <w:szCs w:val="24"/>
          <w:lang w:eastAsia="uk-UA"/>
        </w:rPr>
        <w:t>Приватизація пакетів акцій (часток) розміром менш як 50 відсотків статутного капіталу господарського товариства, щодо якого проводиться обов’язковий екологічний аудит, здійснюється з додатковою умовою щодо оплати послуг юридичних та фізичних осіб з проведення обов’язкового екологічного аудиту.</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 w:name="n46"/>
      <w:bookmarkEnd w:id="44"/>
      <w:r w:rsidRPr="00153306">
        <w:rPr>
          <w:rFonts w:ascii="Times New Roman" w:eastAsia="Times New Roman" w:hAnsi="Times New Roman" w:cs="Times New Roman"/>
          <w:color w:val="000000"/>
          <w:sz w:val="24"/>
          <w:szCs w:val="24"/>
          <w:lang w:eastAsia="uk-UA"/>
        </w:rPr>
        <w:t>Під час розроблення додаткових умов продажу аукціонна комісія  керується основною метою приватизації, визначеною Законом, з урахуванням принципів, на основі яких здійснюється приватизація, а також особливостей окремих об’єктів приватизації.</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 w:name="n47"/>
      <w:bookmarkEnd w:id="45"/>
      <w:r w:rsidRPr="00153306">
        <w:rPr>
          <w:rFonts w:ascii="Times New Roman" w:eastAsia="Times New Roman" w:hAnsi="Times New Roman" w:cs="Times New Roman"/>
          <w:color w:val="000000"/>
          <w:sz w:val="24"/>
          <w:szCs w:val="24"/>
          <w:lang w:eastAsia="uk-UA"/>
        </w:rPr>
        <w:t>Аукціонна комісія, утворена органами приватизації, може розробляти додаткові умови, передбачені цим пунктом, на підставі пропозицій органів, уповноважених управляти відповідним державним майном, підприємств та/або господарських товариств, акції (частки) у статутному капіталі яких належать державі та відносяться до об’єктів малої приватизації, органів місцевого самоврядування, місцевих держадміністрацій, профспілкових організацій, потенційних покупців, а також інформації експертів, консультантів, інших спеціалістів у разі їх залучення до роботи комісії.</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 w:name="n48"/>
      <w:bookmarkEnd w:id="46"/>
      <w:r w:rsidRPr="00153306">
        <w:rPr>
          <w:rFonts w:ascii="Times New Roman" w:eastAsia="Times New Roman" w:hAnsi="Times New Roman" w:cs="Times New Roman"/>
          <w:color w:val="000000"/>
          <w:sz w:val="24"/>
          <w:szCs w:val="24"/>
          <w:lang w:eastAsia="uk-UA"/>
        </w:rPr>
        <w:t>Після затвердження умов продажу (додаткових умов продажу) орган приватизації не пізніше ніж через 10 робочих днів опубліковує інформаційне повідомлення в офіційних друкованих виданнях державних органів приватизації, на офіційному веб-сайті Фонду державного майна або на офіційному веб-сайті органу місцевого самоврядування та в електронній торговій системі.”;</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 w:name="n49"/>
      <w:bookmarkEnd w:id="47"/>
      <w:r w:rsidRPr="00153306">
        <w:rPr>
          <w:rFonts w:ascii="Times New Roman" w:eastAsia="Times New Roman" w:hAnsi="Times New Roman" w:cs="Times New Roman"/>
          <w:color w:val="000000"/>
          <w:sz w:val="24"/>
          <w:szCs w:val="24"/>
          <w:lang w:eastAsia="uk-UA"/>
        </w:rPr>
        <w:t>5) у </w:t>
      </w:r>
      <w:hyperlink r:id="rId16" w:anchor="n76" w:tgtFrame="_blank" w:history="1">
        <w:r w:rsidRPr="00153306">
          <w:rPr>
            <w:rFonts w:ascii="Times New Roman" w:eastAsia="Times New Roman" w:hAnsi="Times New Roman" w:cs="Times New Roman"/>
            <w:color w:val="000099"/>
            <w:sz w:val="24"/>
            <w:szCs w:val="24"/>
            <w:u w:val="single"/>
            <w:bdr w:val="none" w:sz="0" w:space="0" w:color="auto" w:frame="1"/>
            <w:lang w:eastAsia="uk-UA"/>
          </w:rPr>
          <w:t>пункті 24</w:t>
        </w:r>
      </w:hyperlink>
      <w:r w:rsidRPr="00153306">
        <w:rPr>
          <w:rFonts w:ascii="Times New Roman" w:eastAsia="Times New Roman" w:hAnsi="Times New Roman" w:cs="Times New Roman"/>
          <w:color w:val="000000"/>
          <w:sz w:val="24"/>
          <w:szCs w:val="24"/>
          <w:lang w:eastAsia="uk-UA"/>
        </w:rPr>
        <w:t>:</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 w:name="n50"/>
      <w:bookmarkEnd w:id="48"/>
      <w:r w:rsidRPr="00153306">
        <w:rPr>
          <w:rFonts w:ascii="Times New Roman" w:eastAsia="Times New Roman" w:hAnsi="Times New Roman" w:cs="Times New Roman"/>
          <w:color w:val="000000"/>
          <w:sz w:val="24"/>
          <w:szCs w:val="24"/>
          <w:lang w:eastAsia="uk-UA"/>
        </w:rPr>
        <w:t>в абзаці першому слова “в електронній торговій системі” виключити;</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 w:name="n51"/>
      <w:bookmarkEnd w:id="49"/>
      <w:r w:rsidRPr="00153306">
        <w:rPr>
          <w:rFonts w:ascii="Times New Roman" w:eastAsia="Times New Roman" w:hAnsi="Times New Roman" w:cs="Times New Roman"/>
          <w:color w:val="000000"/>
          <w:sz w:val="24"/>
          <w:szCs w:val="24"/>
          <w:lang w:eastAsia="uk-UA"/>
        </w:rPr>
        <w:t>абзац четвертий підпункту 2 виключити;</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 w:name="n52"/>
      <w:bookmarkEnd w:id="50"/>
      <w:r w:rsidRPr="00153306">
        <w:rPr>
          <w:rFonts w:ascii="Times New Roman" w:eastAsia="Times New Roman" w:hAnsi="Times New Roman" w:cs="Times New Roman"/>
          <w:color w:val="000000"/>
          <w:sz w:val="24"/>
          <w:szCs w:val="24"/>
          <w:lang w:eastAsia="uk-UA"/>
        </w:rPr>
        <w:t>у підпункті 3:</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 w:name="n53"/>
      <w:bookmarkEnd w:id="51"/>
      <w:r w:rsidRPr="00153306">
        <w:rPr>
          <w:rFonts w:ascii="Times New Roman" w:eastAsia="Times New Roman" w:hAnsi="Times New Roman" w:cs="Times New Roman"/>
          <w:color w:val="000000"/>
          <w:sz w:val="24"/>
          <w:szCs w:val="24"/>
          <w:lang w:eastAsia="uk-UA"/>
        </w:rPr>
        <w:t>в абзаці другому слова “та період подання закритих цінових пропозицій” виключити;</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 w:name="n54"/>
      <w:bookmarkEnd w:id="52"/>
      <w:r w:rsidRPr="00153306">
        <w:rPr>
          <w:rFonts w:ascii="Times New Roman" w:eastAsia="Times New Roman" w:hAnsi="Times New Roman" w:cs="Times New Roman"/>
          <w:color w:val="000000"/>
          <w:sz w:val="24"/>
          <w:szCs w:val="24"/>
          <w:lang w:eastAsia="uk-UA"/>
        </w:rPr>
        <w:t>абзац п’ятий викласти в такій редакції:</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 w:name="n55"/>
      <w:bookmarkEnd w:id="53"/>
      <w:r w:rsidRPr="00153306">
        <w:rPr>
          <w:rFonts w:ascii="Times New Roman" w:eastAsia="Times New Roman" w:hAnsi="Times New Roman" w:cs="Times New Roman"/>
          <w:color w:val="000000"/>
          <w:sz w:val="24"/>
          <w:szCs w:val="24"/>
          <w:lang w:eastAsia="uk-UA"/>
        </w:rPr>
        <w:t>“у разі, коли відповідно до рішення органу приватизації проводиться аукціон з умовами, - інформація про умови, визначені відповідно до пункту 23 цього Порядку;”;</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 w:name="n56"/>
      <w:bookmarkEnd w:id="54"/>
      <w:r w:rsidRPr="00153306">
        <w:rPr>
          <w:rFonts w:ascii="Times New Roman" w:eastAsia="Times New Roman" w:hAnsi="Times New Roman" w:cs="Times New Roman"/>
          <w:color w:val="000000"/>
          <w:sz w:val="24"/>
          <w:szCs w:val="24"/>
          <w:lang w:eastAsia="uk-UA"/>
        </w:rPr>
        <w:t>абзаци шостий і сьомий виключити;</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 w:name="n57"/>
      <w:bookmarkEnd w:id="55"/>
      <w:r w:rsidRPr="00153306">
        <w:rPr>
          <w:rFonts w:ascii="Times New Roman" w:eastAsia="Times New Roman" w:hAnsi="Times New Roman" w:cs="Times New Roman"/>
          <w:color w:val="000000"/>
          <w:sz w:val="24"/>
          <w:szCs w:val="24"/>
          <w:lang w:eastAsia="uk-UA"/>
        </w:rPr>
        <w:t>у підпункті 4:</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 w:name="n58"/>
      <w:bookmarkEnd w:id="56"/>
      <w:r w:rsidRPr="00153306">
        <w:rPr>
          <w:rFonts w:ascii="Times New Roman" w:eastAsia="Times New Roman" w:hAnsi="Times New Roman" w:cs="Times New Roman"/>
          <w:color w:val="000000"/>
          <w:sz w:val="24"/>
          <w:szCs w:val="24"/>
          <w:lang w:eastAsia="uk-UA"/>
        </w:rPr>
        <w:t>доповнити підпункт після абзацу першого новим абзацом такого змісту:</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 w:name="n59"/>
      <w:bookmarkEnd w:id="57"/>
      <w:r w:rsidRPr="00153306">
        <w:rPr>
          <w:rFonts w:ascii="Times New Roman" w:eastAsia="Times New Roman" w:hAnsi="Times New Roman" w:cs="Times New Roman"/>
          <w:color w:val="000000"/>
          <w:sz w:val="24"/>
          <w:szCs w:val="24"/>
          <w:lang w:eastAsia="uk-UA"/>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 w:name="n60"/>
      <w:bookmarkEnd w:id="58"/>
      <w:r w:rsidRPr="00153306">
        <w:rPr>
          <w:rFonts w:ascii="Times New Roman" w:eastAsia="Times New Roman" w:hAnsi="Times New Roman" w:cs="Times New Roman"/>
          <w:color w:val="000000"/>
          <w:sz w:val="24"/>
          <w:szCs w:val="24"/>
          <w:lang w:eastAsia="uk-UA"/>
        </w:rPr>
        <w:t>У зв’язку з цим абзаци другий і третій вважати відповідно абзацами третім і четвертим;</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 w:name="n61"/>
      <w:bookmarkEnd w:id="59"/>
      <w:r w:rsidRPr="00153306">
        <w:rPr>
          <w:rFonts w:ascii="Times New Roman" w:eastAsia="Times New Roman" w:hAnsi="Times New Roman" w:cs="Times New Roman"/>
          <w:color w:val="000000"/>
          <w:sz w:val="24"/>
          <w:szCs w:val="24"/>
          <w:lang w:eastAsia="uk-UA"/>
        </w:rPr>
        <w:t>абзац третій замінити абзацами такого змісту:</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 w:name="n62"/>
      <w:bookmarkEnd w:id="60"/>
      <w:r w:rsidRPr="00153306">
        <w:rPr>
          <w:rFonts w:ascii="Times New Roman" w:eastAsia="Times New Roman" w:hAnsi="Times New Roman" w:cs="Times New Roman"/>
          <w:color w:val="000000"/>
          <w:sz w:val="24"/>
          <w:szCs w:val="24"/>
          <w:lang w:eastAsia="uk-UA"/>
        </w:rPr>
        <w:t xml:space="preserve">“реквізити рахунків операторів електронних майданчиків, відкритих для сплати потенційними покупцями гарантійних та реєстраційних внесків (зазначаються в інформаційному повідомленні шляхом розміщення посилання на сторінку офіційного </w:t>
      </w:r>
      <w:proofErr w:type="spellStart"/>
      <w:r w:rsidRPr="00153306">
        <w:rPr>
          <w:rFonts w:ascii="Times New Roman" w:eastAsia="Times New Roman" w:hAnsi="Times New Roman" w:cs="Times New Roman"/>
          <w:color w:val="000000"/>
          <w:sz w:val="24"/>
          <w:szCs w:val="24"/>
          <w:lang w:eastAsia="uk-UA"/>
        </w:rPr>
        <w:t>веб-сайта</w:t>
      </w:r>
      <w:proofErr w:type="spellEnd"/>
      <w:r w:rsidRPr="00153306">
        <w:rPr>
          <w:rFonts w:ascii="Times New Roman" w:eastAsia="Times New Roman" w:hAnsi="Times New Roman" w:cs="Times New Roman"/>
          <w:color w:val="000000"/>
          <w:sz w:val="24"/>
          <w:szCs w:val="24"/>
          <w:lang w:eastAsia="uk-UA"/>
        </w:rPr>
        <w:t xml:space="preserve"> адміністратора, на якій зазначені реквізити таких рахунків);</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 w:name="n63"/>
      <w:bookmarkEnd w:id="61"/>
      <w:r w:rsidRPr="00153306">
        <w:rPr>
          <w:rFonts w:ascii="Times New Roman" w:eastAsia="Times New Roman" w:hAnsi="Times New Roman" w:cs="Times New Roman"/>
          <w:color w:val="000000"/>
          <w:sz w:val="24"/>
          <w:szCs w:val="24"/>
          <w:lang w:eastAsia="uk-UA"/>
        </w:rPr>
        <w:t>час і місце проведення огляду об’єкта;</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 w:name="n64"/>
      <w:bookmarkEnd w:id="62"/>
      <w:r w:rsidRPr="00153306">
        <w:rPr>
          <w:rFonts w:ascii="Times New Roman" w:eastAsia="Times New Roman" w:hAnsi="Times New Roman" w:cs="Times New Roman"/>
          <w:color w:val="000000"/>
          <w:sz w:val="24"/>
          <w:szCs w:val="24"/>
          <w:lang w:eastAsia="uk-UA"/>
        </w:rPr>
        <w:t xml:space="preserve">найменування особи організатора аукціону, його місцезнаходження, адреса веб-сайту, номер телефону, час роботи служби з організації аукціону (прізвище, ім’я, по батькові контактної особи організатора аукціону, яка є відповідальною за забезпечення можливості огляду об’єкта, номер телефону, адреса електронної пошти), а у разі, коли державний орган приватизації залучив юридичну особу для організації аукціону, також - найменування такого органу приватизації, його місцезнаходження, адреса веб-сайту, номер телефону, реквізити </w:t>
      </w:r>
      <w:r w:rsidRPr="00153306">
        <w:rPr>
          <w:rFonts w:ascii="Times New Roman" w:eastAsia="Times New Roman" w:hAnsi="Times New Roman" w:cs="Times New Roman"/>
          <w:color w:val="000000"/>
          <w:sz w:val="24"/>
          <w:szCs w:val="24"/>
          <w:lang w:eastAsia="uk-UA"/>
        </w:rPr>
        <w:lastRenderedPageBreak/>
        <w:t xml:space="preserve">договору між державним органом приватизації і організатором аукціону, а також посилання на </w:t>
      </w:r>
      <w:proofErr w:type="spellStart"/>
      <w:r w:rsidRPr="00153306">
        <w:rPr>
          <w:rFonts w:ascii="Times New Roman" w:eastAsia="Times New Roman" w:hAnsi="Times New Roman" w:cs="Times New Roman"/>
          <w:color w:val="000000"/>
          <w:sz w:val="24"/>
          <w:szCs w:val="24"/>
          <w:lang w:eastAsia="uk-UA"/>
        </w:rPr>
        <w:t>веб-сторінку</w:t>
      </w:r>
      <w:proofErr w:type="spellEnd"/>
      <w:r w:rsidRPr="00153306">
        <w:rPr>
          <w:rFonts w:ascii="Times New Roman" w:eastAsia="Times New Roman" w:hAnsi="Times New Roman" w:cs="Times New Roman"/>
          <w:color w:val="000000"/>
          <w:sz w:val="24"/>
          <w:szCs w:val="24"/>
          <w:lang w:eastAsia="uk-UA"/>
        </w:rPr>
        <w:t xml:space="preserve"> державного органу приватизації, на якій оприлюднено примірник зазначеного договору з усіма змінами та доповненнями;”.</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 w:name="n65"/>
      <w:bookmarkEnd w:id="63"/>
      <w:r w:rsidRPr="00153306">
        <w:rPr>
          <w:rFonts w:ascii="Times New Roman" w:eastAsia="Times New Roman" w:hAnsi="Times New Roman" w:cs="Times New Roman"/>
          <w:color w:val="000000"/>
          <w:sz w:val="24"/>
          <w:szCs w:val="24"/>
          <w:lang w:eastAsia="uk-UA"/>
        </w:rPr>
        <w:t>У зв’язку з цим абзац четвертий вважати абзацом шостим;</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 w:name="n66"/>
      <w:bookmarkEnd w:id="64"/>
      <w:r w:rsidRPr="00153306">
        <w:rPr>
          <w:rFonts w:ascii="Times New Roman" w:eastAsia="Times New Roman" w:hAnsi="Times New Roman" w:cs="Times New Roman"/>
          <w:color w:val="000000"/>
          <w:sz w:val="24"/>
          <w:szCs w:val="24"/>
          <w:lang w:eastAsia="uk-UA"/>
        </w:rPr>
        <w:t>абзац четвертий підпункту 5 після слів “опублікування інформаційного повідомлення” доповнити словами “електронною торговою системою про приватизацію об’єктів малої приватизації”;</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 w:name="n67"/>
      <w:bookmarkEnd w:id="65"/>
      <w:r w:rsidRPr="00153306">
        <w:rPr>
          <w:rFonts w:ascii="Times New Roman" w:eastAsia="Times New Roman" w:hAnsi="Times New Roman" w:cs="Times New Roman"/>
          <w:color w:val="000000"/>
          <w:sz w:val="24"/>
          <w:szCs w:val="24"/>
          <w:lang w:eastAsia="uk-UA"/>
        </w:rPr>
        <w:t>6) в </w:t>
      </w:r>
      <w:hyperlink r:id="rId17" w:anchor="n183" w:tgtFrame="_blank" w:history="1">
        <w:r w:rsidRPr="00153306">
          <w:rPr>
            <w:rFonts w:ascii="Times New Roman" w:eastAsia="Times New Roman" w:hAnsi="Times New Roman" w:cs="Times New Roman"/>
            <w:color w:val="000099"/>
            <w:sz w:val="24"/>
            <w:szCs w:val="24"/>
            <w:u w:val="single"/>
            <w:bdr w:val="none" w:sz="0" w:space="0" w:color="auto" w:frame="1"/>
            <w:lang w:eastAsia="uk-UA"/>
          </w:rPr>
          <w:t>абзаці четвертому</w:t>
        </w:r>
      </w:hyperlink>
      <w:r w:rsidRPr="00153306">
        <w:rPr>
          <w:rFonts w:ascii="Times New Roman" w:eastAsia="Times New Roman" w:hAnsi="Times New Roman" w:cs="Times New Roman"/>
          <w:color w:val="000000"/>
          <w:sz w:val="24"/>
          <w:szCs w:val="24"/>
          <w:lang w:eastAsia="uk-UA"/>
        </w:rPr>
        <w:t> пункту 68 слова “формує та оприлюднює новий протокол про результати електронного аукціону відповідно до вимог цього Порядку або автоматично присвоює електронному аукціону статус “Аукціон не відбувся” у разі відсутності учасника з наступною за величиною ціновою пропозицією” замінити словами “автоматично оголошує новий аукціон”;</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 w:name="n68"/>
      <w:bookmarkEnd w:id="66"/>
      <w:r w:rsidRPr="00153306">
        <w:rPr>
          <w:rFonts w:ascii="Times New Roman" w:eastAsia="Times New Roman" w:hAnsi="Times New Roman" w:cs="Times New Roman"/>
          <w:color w:val="000000"/>
          <w:sz w:val="24"/>
          <w:szCs w:val="24"/>
          <w:lang w:eastAsia="uk-UA"/>
        </w:rPr>
        <w:t>7) у </w:t>
      </w:r>
      <w:hyperlink r:id="rId18" w:anchor="n257" w:tgtFrame="_blank" w:history="1">
        <w:r w:rsidRPr="00153306">
          <w:rPr>
            <w:rFonts w:ascii="Times New Roman" w:eastAsia="Times New Roman" w:hAnsi="Times New Roman" w:cs="Times New Roman"/>
            <w:color w:val="000099"/>
            <w:sz w:val="24"/>
            <w:szCs w:val="24"/>
            <w:u w:val="single"/>
            <w:bdr w:val="none" w:sz="0" w:space="0" w:color="auto" w:frame="1"/>
            <w:lang w:eastAsia="uk-UA"/>
          </w:rPr>
          <w:t>пункті 105</w:t>
        </w:r>
      </w:hyperlink>
      <w:r w:rsidRPr="00153306">
        <w:rPr>
          <w:rFonts w:ascii="Times New Roman" w:eastAsia="Times New Roman" w:hAnsi="Times New Roman" w:cs="Times New Roman"/>
          <w:color w:val="000000"/>
          <w:sz w:val="24"/>
          <w:szCs w:val="24"/>
          <w:lang w:eastAsia="uk-UA"/>
        </w:rPr>
        <w:t> слова “календарних днів з дня затвердження протоколу” замінити словами “робочих днів з дня проведення”;</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 w:name="n69"/>
      <w:bookmarkEnd w:id="67"/>
      <w:r w:rsidRPr="00153306">
        <w:rPr>
          <w:rFonts w:ascii="Times New Roman" w:eastAsia="Times New Roman" w:hAnsi="Times New Roman" w:cs="Times New Roman"/>
          <w:color w:val="000000"/>
          <w:sz w:val="24"/>
          <w:szCs w:val="24"/>
          <w:lang w:eastAsia="uk-UA"/>
        </w:rPr>
        <w:t>8) </w:t>
      </w:r>
      <w:hyperlink r:id="rId19" w:anchor="n264" w:tgtFrame="_blank" w:history="1">
        <w:r w:rsidRPr="00153306">
          <w:rPr>
            <w:rFonts w:ascii="Times New Roman" w:eastAsia="Times New Roman" w:hAnsi="Times New Roman" w:cs="Times New Roman"/>
            <w:color w:val="000099"/>
            <w:sz w:val="24"/>
            <w:szCs w:val="24"/>
            <w:u w:val="single"/>
            <w:bdr w:val="none" w:sz="0" w:space="0" w:color="auto" w:frame="1"/>
            <w:lang w:eastAsia="uk-UA"/>
          </w:rPr>
          <w:t>пункт 112</w:t>
        </w:r>
      </w:hyperlink>
      <w:r w:rsidRPr="00153306">
        <w:rPr>
          <w:rFonts w:ascii="Times New Roman" w:eastAsia="Times New Roman" w:hAnsi="Times New Roman" w:cs="Times New Roman"/>
          <w:color w:val="000000"/>
          <w:sz w:val="24"/>
          <w:szCs w:val="24"/>
          <w:lang w:eastAsia="uk-UA"/>
        </w:rPr>
        <w:t> викласти в такій редакції:</w:t>
      </w:r>
    </w:p>
    <w:p w:rsidR="00153306" w:rsidRPr="00153306" w:rsidRDefault="00153306" w:rsidP="001533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 w:name="n70"/>
      <w:bookmarkEnd w:id="68"/>
      <w:r w:rsidRPr="00153306">
        <w:rPr>
          <w:rFonts w:ascii="Times New Roman" w:eastAsia="Times New Roman" w:hAnsi="Times New Roman" w:cs="Times New Roman"/>
          <w:color w:val="000000"/>
          <w:sz w:val="24"/>
          <w:szCs w:val="24"/>
          <w:lang w:eastAsia="uk-UA"/>
        </w:rPr>
        <w:t>“112. У разі невиконання переможцем електронного аукціону однієї з вимог, передбачених пунктами 64, 67, 95 і 96 цього Порядку, сплачені гарантійний та реєстраційний внески не повертаються такому переможцю та перераховуються оператором електронного майданчика, через якого надано найвищу цінову пропозицію, на казначейський рахунок, зазначений органом приватизації в інформаційному повідомленні, протягом п’яти робочих днів з дня настання подій, визначених пунктом 67 або 96 цього Порядку.”.</w:t>
      </w:r>
    </w:p>
    <w:p w:rsidR="00E56CAD" w:rsidRDefault="00E56CAD">
      <w:bookmarkStart w:id="69" w:name="_GoBack"/>
      <w:bookmarkEnd w:id="69"/>
    </w:p>
    <w:sectPr w:rsidR="00E56C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06"/>
    <w:rsid w:val="00153306"/>
    <w:rsid w:val="00E56C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33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33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33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33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2344">
      <w:bodyDiv w:val="1"/>
      <w:marLeft w:val="0"/>
      <w:marRight w:val="0"/>
      <w:marTop w:val="0"/>
      <w:marBottom w:val="0"/>
      <w:divBdr>
        <w:top w:val="none" w:sz="0" w:space="0" w:color="auto"/>
        <w:left w:val="none" w:sz="0" w:space="0" w:color="auto"/>
        <w:bottom w:val="none" w:sz="0" w:space="0" w:color="auto"/>
        <w:right w:val="none" w:sz="0" w:space="0" w:color="auto"/>
      </w:divBdr>
      <w:divsChild>
        <w:div w:id="2043285975">
          <w:marLeft w:val="0"/>
          <w:marRight w:val="0"/>
          <w:marTop w:val="0"/>
          <w:marBottom w:val="150"/>
          <w:divBdr>
            <w:top w:val="none" w:sz="0" w:space="0" w:color="auto"/>
            <w:left w:val="none" w:sz="0" w:space="0" w:color="auto"/>
            <w:bottom w:val="none" w:sz="0" w:space="0" w:color="auto"/>
            <w:right w:val="none" w:sz="0" w:space="0" w:color="auto"/>
          </w:divBdr>
        </w:div>
        <w:div w:id="86825242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32-2018-%D0%BF" TargetMode="External"/><Relationship Id="rId13" Type="http://schemas.openxmlformats.org/officeDocument/2006/relationships/hyperlink" Target="http://zakon3.rada.gov.ua/laws/show/1891-2003-%D0%BF/paran15" TargetMode="External"/><Relationship Id="rId18" Type="http://schemas.openxmlformats.org/officeDocument/2006/relationships/hyperlink" Target="http://zakon3.rada.gov.ua/laws/show/432-2018-%D0%BF/paran25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akon3.rada.gov.ua/laws/show/432-2018-%D0%BF" TargetMode="External"/><Relationship Id="rId12" Type="http://schemas.openxmlformats.org/officeDocument/2006/relationships/hyperlink" Target="http://zakon3.rada.gov.ua/laws/show/432-2018-%D0%BF/paran72" TargetMode="External"/><Relationship Id="rId17" Type="http://schemas.openxmlformats.org/officeDocument/2006/relationships/hyperlink" Target="http://zakon3.rada.gov.ua/laws/show/432-2018-%D0%BF/paran183" TargetMode="External"/><Relationship Id="rId2" Type="http://schemas.microsoft.com/office/2007/relationships/stylesWithEffects" Target="stylesWithEffects.xml"/><Relationship Id="rId16" Type="http://schemas.openxmlformats.org/officeDocument/2006/relationships/hyperlink" Target="http://zakon3.rada.gov.ua/laws/show/432-2018-%D0%BF/paran7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3.rada.gov.ua/laws/show/432-2018-%D0%BF" TargetMode="External"/><Relationship Id="rId11" Type="http://schemas.openxmlformats.org/officeDocument/2006/relationships/hyperlink" Target="http://zakon3.rada.gov.ua/laws/show/432-2018-%D0%BF/paran14" TargetMode="External"/><Relationship Id="rId5" Type="http://schemas.openxmlformats.org/officeDocument/2006/relationships/image" Target="media/image1.gif"/><Relationship Id="rId15" Type="http://schemas.openxmlformats.org/officeDocument/2006/relationships/hyperlink" Target="http://zakon3.rada.gov.ua/laws/show/1891-2003-%D0%BF/paran15" TargetMode="External"/><Relationship Id="rId10" Type="http://schemas.openxmlformats.org/officeDocument/2006/relationships/hyperlink" Target="http://zakon3.rada.gov.ua/laws/show/432-2018-%D0%BF/paran12" TargetMode="External"/><Relationship Id="rId19" Type="http://schemas.openxmlformats.org/officeDocument/2006/relationships/hyperlink" Target="http://zakon3.rada.gov.ua/laws/show/432-2018-%D0%BF/paran264" TargetMode="External"/><Relationship Id="rId4" Type="http://schemas.openxmlformats.org/officeDocument/2006/relationships/webSettings" Target="webSettings.xml"/><Relationship Id="rId9" Type="http://schemas.openxmlformats.org/officeDocument/2006/relationships/hyperlink" Target="http://zakon3.rada.gov.ua/laws/show/432-2018-%D0%BF/paran12" TargetMode="External"/><Relationship Id="rId14" Type="http://schemas.openxmlformats.org/officeDocument/2006/relationships/hyperlink" Target="http://zakon3.rada.gov.ua/laws/show/432-2018-%D0%BF/paran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8070</Words>
  <Characters>4601</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2018-08-14T12:23:00Z</dcterms:created>
  <dcterms:modified xsi:type="dcterms:W3CDTF">2018-08-14T12:24:00Z</dcterms:modified>
</cp:coreProperties>
</file>