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52" w:rsidRDefault="002B7252" w:rsidP="00912D8E">
      <w:pPr>
        <w:spacing w:line="192" w:lineRule="auto"/>
        <w:jc w:val="center"/>
        <w:rPr>
          <w:color w:val="0000FF"/>
          <w:lang w:eastAsia="ru-RU"/>
        </w:rPr>
      </w:pPr>
    </w:p>
    <w:p w:rsidR="00912D8E" w:rsidRPr="00C07F53" w:rsidRDefault="00A314CD" w:rsidP="00912D8E">
      <w:pPr>
        <w:spacing w:line="192" w:lineRule="auto"/>
        <w:jc w:val="center"/>
        <w:rPr>
          <w:color w:val="0000FF"/>
          <w:lang w:eastAsia="ru-RU"/>
        </w:rPr>
      </w:pPr>
      <w:r>
        <w:rPr>
          <w:color w:val="0000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fillcolor="window">
            <v:imagedata r:id="rId6" o:title=""/>
          </v:shape>
        </w:pict>
      </w:r>
    </w:p>
    <w:p w:rsidR="00912D8E" w:rsidRPr="00C07F53" w:rsidRDefault="00912D8E" w:rsidP="00912D8E">
      <w:pPr>
        <w:spacing w:line="192" w:lineRule="auto"/>
        <w:jc w:val="center"/>
        <w:rPr>
          <w:color w:val="0000FF"/>
          <w:lang w:eastAsia="ru-RU"/>
        </w:rPr>
      </w:pPr>
    </w:p>
    <w:p w:rsidR="00803134" w:rsidRPr="00803134" w:rsidRDefault="00803134" w:rsidP="00803134">
      <w:pPr>
        <w:widowControl w:val="0"/>
        <w:shd w:val="clear" w:color="auto" w:fill="FFFFFF"/>
        <w:autoSpaceDE w:val="0"/>
        <w:autoSpaceDN w:val="0"/>
        <w:adjustRightInd w:val="0"/>
        <w:ind w:left="137"/>
        <w:jc w:val="center"/>
        <w:rPr>
          <w:sz w:val="16"/>
          <w:szCs w:val="16"/>
        </w:rPr>
      </w:pPr>
      <w:r w:rsidRPr="00803134">
        <w:rPr>
          <w:b/>
          <w:bCs/>
          <w:color w:val="000000"/>
          <w:spacing w:val="-1"/>
          <w:w w:val="128"/>
          <w:sz w:val="30"/>
          <w:szCs w:val="30"/>
        </w:rPr>
        <w:t>УКРАЇНА</w:t>
      </w:r>
    </w:p>
    <w:p w:rsidR="00803134" w:rsidRPr="00803134" w:rsidRDefault="00803134" w:rsidP="00803134">
      <w:pPr>
        <w:widowControl w:val="0"/>
        <w:shd w:val="clear" w:color="auto" w:fill="FFFFFF"/>
        <w:autoSpaceDE w:val="0"/>
        <w:autoSpaceDN w:val="0"/>
        <w:adjustRightInd w:val="0"/>
        <w:spacing w:before="7"/>
        <w:ind w:left="29"/>
        <w:jc w:val="center"/>
        <w:rPr>
          <w:sz w:val="16"/>
          <w:szCs w:val="16"/>
        </w:rPr>
      </w:pPr>
      <w:r w:rsidRPr="00803134">
        <w:rPr>
          <w:b/>
          <w:bCs/>
          <w:color w:val="000000"/>
          <w:spacing w:val="-1"/>
          <w:sz w:val="35"/>
          <w:szCs w:val="35"/>
        </w:rPr>
        <w:t>ПОДІЛЬСЬКА РАЙОННА РАДА</w:t>
      </w:r>
    </w:p>
    <w:p w:rsidR="00803134" w:rsidRDefault="00803134" w:rsidP="00803134">
      <w:pPr>
        <w:widowControl w:val="0"/>
        <w:shd w:val="clear" w:color="auto" w:fill="FFFFFF"/>
        <w:autoSpaceDE w:val="0"/>
        <w:autoSpaceDN w:val="0"/>
        <w:adjustRightInd w:val="0"/>
        <w:spacing w:before="36" w:line="418" w:lineRule="exact"/>
        <w:ind w:left="3132" w:right="2974" w:firstLine="129"/>
        <w:jc w:val="center"/>
        <w:rPr>
          <w:b/>
          <w:bCs/>
          <w:color w:val="000000"/>
          <w:spacing w:val="-12"/>
          <w:sz w:val="33"/>
          <w:szCs w:val="33"/>
        </w:rPr>
      </w:pPr>
      <w:r w:rsidRPr="00803134">
        <w:rPr>
          <w:b/>
          <w:bCs/>
          <w:color w:val="000000"/>
          <w:spacing w:val="-12"/>
          <w:sz w:val="33"/>
          <w:szCs w:val="33"/>
        </w:rPr>
        <w:t xml:space="preserve">Одеської області </w:t>
      </w:r>
    </w:p>
    <w:p w:rsidR="00803134" w:rsidRDefault="00803134" w:rsidP="00803134">
      <w:pPr>
        <w:widowControl w:val="0"/>
        <w:shd w:val="clear" w:color="auto" w:fill="FFFFFF"/>
        <w:autoSpaceDE w:val="0"/>
        <w:autoSpaceDN w:val="0"/>
        <w:adjustRightInd w:val="0"/>
        <w:spacing w:before="36" w:line="418" w:lineRule="exact"/>
        <w:ind w:left="3132" w:right="2974" w:firstLine="129"/>
        <w:jc w:val="center"/>
        <w:rPr>
          <w:b/>
          <w:bCs/>
          <w:color w:val="000000"/>
          <w:spacing w:val="-12"/>
          <w:sz w:val="33"/>
          <w:szCs w:val="33"/>
        </w:rPr>
      </w:pPr>
    </w:p>
    <w:p w:rsidR="00803134" w:rsidRPr="00803134" w:rsidRDefault="00CE44D9" w:rsidP="00CE44D9">
      <w:pPr>
        <w:widowControl w:val="0"/>
        <w:shd w:val="clear" w:color="auto" w:fill="FFFFFF"/>
        <w:autoSpaceDE w:val="0"/>
        <w:autoSpaceDN w:val="0"/>
        <w:adjustRightInd w:val="0"/>
        <w:spacing w:before="36" w:line="418" w:lineRule="exact"/>
        <w:ind w:left="2977" w:right="2974" w:hanging="567"/>
        <w:jc w:val="center"/>
        <w:rPr>
          <w:b/>
          <w:bCs/>
          <w:color w:val="000000"/>
          <w:spacing w:val="33"/>
          <w:sz w:val="33"/>
          <w:szCs w:val="33"/>
        </w:rPr>
      </w:pPr>
      <w:r>
        <w:rPr>
          <w:b/>
          <w:bCs/>
          <w:color w:val="000000"/>
          <w:spacing w:val="-12"/>
          <w:sz w:val="33"/>
          <w:szCs w:val="33"/>
          <w:lang w:val="en-US"/>
        </w:rPr>
        <w:t xml:space="preserve">        </w:t>
      </w:r>
      <w:r w:rsidR="00803134" w:rsidRPr="00803134">
        <w:rPr>
          <w:b/>
          <w:bCs/>
          <w:color w:val="000000"/>
          <w:spacing w:val="-12"/>
          <w:sz w:val="33"/>
          <w:szCs w:val="33"/>
        </w:rPr>
        <w:t>Р</w:t>
      </w:r>
      <w:r w:rsidR="00803134" w:rsidRPr="00803134">
        <w:rPr>
          <w:b/>
          <w:bCs/>
          <w:color w:val="000000"/>
          <w:spacing w:val="33"/>
          <w:sz w:val="33"/>
          <w:szCs w:val="33"/>
        </w:rPr>
        <w:t>ІШЕННЯ</w:t>
      </w:r>
    </w:p>
    <w:p w:rsidR="00803134" w:rsidRPr="00E478E7" w:rsidRDefault="00E478E7" w:rsidP="00E478E7">
      <w:pPr>
        <w:spacing w:line="336" w:lineRule="exact"/>
        <w:rPr>
          <w:b/>
          <w:bCs/>
          <w:szCs w:val="20"/>
          <w:u w:val="single"/>
        </w:rPr>
      </w:pPr>
      <w:r w:rsidRPr="00E478E7">
        <w:rPr>
          <w:b/>
          <w:bCs/>
          <w:szCs w:val="20"/>
          <w:u w:val="single"/>
        </w:rPr>
        <w:t>15314200000</w:t>
      </w:r>
    </w:p>
    <w:p w:rsidR="00912D8E" w:rsidRDefault="00E478E7" w:rsidP="00E478E7">
      <w:pPr>
        <w:spacing w:line="336" w:lineRule="exact"/>
        <w:rPr>
          <w:szCs w:val="20"/>
        </w:rPr>
      </w:pPr>
      <w:r>
        <w:rPr>
          <w:szCs w:val="20"/>
        </w:rPr>
        <w:t>(код бюджету)</w:t>
      </w:r>
    </w:p>
    <w:p w:rsidR="00E478E7" w:rsidRPr="00B61304" w:rsidRDefault="00E478E7" w:rsidP="00E478E7">
      <w:pPr>
        <w:spacing w:line="336" w:lineRule="exact"/>
        <w:rPr>
          <w:szCs w:val="20"/>
        </w:rPr>
      </w:pPr>
    </w:p>
    <w:p w:rsidR="00786EB0" w:rsidRDefault="00B63024" w:rsidP="003476B7">
      <w:pPr>
        <w:spacing w:line="0" w:lineRule="atLeast"/>
        <w:ind w:left="-142"/>
        <w:rPr>
          <w:b/>
          <w:sz w:val="28"/>
          <w:szCs w:val="28"/>
        </w:rPr>
      </w:pPr>
      <w:r>
        <w:rPr>
          <w:b/>
          <w:sz w:val="28"/>
          <w:szCs w:val="28"/>
        </w:rPr>
        <w:t xml:space="preserve">      </w:t>
      </w:r>
      <w:r w:rsidR="00912D8E" w:rsidRPr="00B61304">
        <w:rPr>
          <w:b/>
          <w:sz w:val="28"/>
          <w:szCs w:val="28"/>
        </w:rPr>
        <w:t xml:space="preserve">Про  </w:t>
      </w:r>
      <w:r w:rsidR="00716C45">
        <w:rPr>
          <w:b/>
          <w:sz w:val="28"/>
          <w:szCs w:val="28"/>
        </w:rPr>
        <w:t xml:space="preserve">районний </w:t>
      </w:r>
      <w:r w:rsidR="00912D8E" w:rsidRPr="00B61304">
        <w:rPr>
          <w:b/>
          <w:sz w:val="28"/>
          <w:szCs w:val="28"/>
        </w:rPr>
        <w:t xml:space="preserve">бюджет  Подільського </w:t>
      </w:r>
    </w:p>
    <w:p w:rsidR="00912D8E" w:rsidRDefault="00786EB0" w:rsidP="003476B7">
      <w:pPr>
        <w:spacing w:line="0" w:lineRule="atLeast"/>
        <w:ind w:left="-142"/>
        <w:rPr>
          <w:b/>
          <w:sz w:val="28"/>
          <w:szCs w:val="28"/>
        </w:rPr>
      </w:pPr>
      <w:r>
        <w:rPr>
          <w:b/>
          <w:sz w:val="28"/>
          <w:szCs w:val="28"/>
        </w:rPr>
        <w:t xml:space="preserve">      </w:t>
      </w:r>
      <w:r w:rsidR="00912D8E" w:rsidRPr="00B61304">
        <w:rPr>
          <w:b/>
          <w:sz w:val="28"/>
          <w:szCs w:val="28"/>
        </w:rPr>
        <w:t>району на 20</w:t>
      </w:r>
      <w:r w:rsidR="001410CC">
        <w:rPr>
          <w:b/>
          <w:sz w:val="28"/>
          <w:szCs w:val="28"/>
        </w:rPr>
        <w:t>20</w:t>
      </w:r>
      <w:r w:rsidR="00912D8E" w:rsidRPr="00B61304">
        <w:rPr>
          <w:b/>
          <w:sz w:val="28"/>
          <w:szCs w:val="28"/>
        </w:rPr>
        <w:t xml:space="preserve"> рік</w:t>
      </w:r>
    </w:p>
    <w:p w:rsidR="00786EB0" w:rsidRDefault="00786EB0" w:rsidP="003476B7">
      <w:pPr>
        <w:spacing w:line="0" w:lineRule="atLeast"/>
        <w:ind w:left="-142"/>
        <w:rPr>
          <w:b/>
          <w:sz w:val="28"/>
          <w:szCs w:val="28"/>
        </w:rPr>
      </w:pPr>
    </w:p>
    <w:p w:rsidR="0067424A" w:rsidRDefault="0067424A" w:rsidP="003476B7">
      <w:pPr>
        <w:spacing w:line="0" w:lineRule="atLeast"/>
        <w:ind w:left="-142"/>
        <w:rPr>
          <w:b/>
          <w:sz w:val="28"/>
          <w:szCs w:val="28"/>
        </w:rPr>
      </w:pPr>
    </w:p>
    <w:p w:rsidR="00B63024" w:rsidRDefault="00B63024" w:rsidP="00B63024">
      <w:pPr>
        <w:spacing w:line="278" w:lineRule="auto"/>
        <w:ind w:left="284" w:firstLine="1360"/>
        <w:rPr>
          <w:sz w:val="28"/>
          <w:szCs w:val="20"/>
        </w:rPr>
      </w:pPr>
      <w:r>
        <w:rPr>
          <w:sz w:val="28"/>
        </w:rPr>
        <w:t xml:space="preserve">Відповідно до пункту 17 частини 1 статті 43 Закону України “Про     місцеве самоврядування в Україні” </w:t>
      </w:r>
      <w:r w:rsidR="00786EB0">
        <w:rPr>
          <w:sz w:val="28"/>
        </w:rPr>
        <w:t xml:space="preserve">Подільська районна  </w:t>
      </w:r>
      <w:r>
        <w:rPr>
          <w:sz w:val="28"/>
        </w:rPr>
        <w:t xml:space="preserve"> рада</w:t>
      </w:r>
    </w:p>
    <w:p w:rsidR="00B63024" w:rsidRDefault="00B63024" w:rsidP="00B63024">
      <w:pPr>
        <w:spacing w:line="221" w:lineRule="exact"/>
      </w:pPr>
    </w:p>
    <w:p w:rsidR="00B63024" w:rsidRDefault="00786EB0" w:rsidP="00B63024">
      <w:pPr>
        <w:spacing w:line="0" w:lineRule="atLeast"/>
        <w:ind w:left="720"/>
        <w:rPr>
          <w:b/>
          <w:sz w:val="28"/>
        </w:rPr>
      </w:pPr>
      <w:r>
        <w:rPr>
          <w:b/>
          <w:sz w:val="28"/>
        </w:rPr>
        <w:t xml:space="preserve">                                             </w:t>
      </w:r>
      <w:r w:rsidR="00B63024">
        <w:rPr>
          <w:b/>
          <w:sz w:val="28"/>
        </w:rPr>
        <w:t>ВИРІШИЛА:</w:t>
      </w:r>
    </w:p>
    <w:p w:rsidR="00B63024" w:rsidRDefault="00B63024" w:rsidP="00B63024">
      <w:pPr>
        <w:spacing w:line="318" w:lineRule="exact"/>
      </w:pPr>
    </w:p>
    <w:p w:rsidR="00B63024" w:rsidRPr="0093764D" w:rsidRDefault="00B63024" w:rsidP="0093764D">
      <w:pPr>
        <w:pStyle w:val="a4"/>
        <w:numPr>
          <w:ilvl w:val="0"/>
          <w:numId w:val="16"/>
        </w:numPr>
        <w:tabs>
          <w:tab w:val="left" w:pos="1420"/>
        </w:tabs>
        <w:spacing w:line="0" w:lineRule="atLeast"/>
        <w:ind w:hanging="929"/>
        <w:rPr>
          <w:b/>
          <w:sz w:val="28"/>
        </w:rPr>
      </w:pPr>
      <w:r w:rsidRPr="0093764D">
        <w:rPr>
          <w:sz w:val="28"/>
        </w:rPr>
        <w:t>Визначити на 2020 рік:</w:t>
      </w:r>
    </w:p>
    <w:p w:rsidR="00B63024" w:rsidRDefault="00B63024" w:rsidP="00B63024">
      <w:pPr>
        <w:numPr>
          <w:ilvl w:val="0"/>
          <w:numId w:val="6"/>
        </w:numPr>
        <w:tabs>
          <w:tab w:val="left" w:pos="884"/>
        </w:tabs>
        <w:spacing w:line="0" w:lineRule="atLeast"/>
        <w:ind w:left="284" w:firstLine="286"/>
        <w:jc w:val="both"/>
        <w:rPr>
          <w:b/>
          <w:sz w:val="28"/>
        </w:rPr>
      </w:pPr>
      <w:r>
        <w:rPr>
          <w:b/>
          <w:sz w:val="28"/>
        </w:rPr>
        <w:t xml:space="preserve">доходи </w:t>
      </w:r>
      <w:r w:rsidR="00D27BC0">
        <w:rPr>
          <w:b/>
          <w:sz w:val="28"/>
        </w:rPr>
        <w:t>районного</w:t>
      </w:r>
      <w:r>
        <w:rPr>
          <w:sz w:val="28"/>
        </w:rPr>
        <w:t xml:space="preserve"> бюджету у сумі </w:t>
      </w:r>
      <w:r w:rsidR="00D27BC0">
        <w:rPr>
          <w:sz w:val="28"/>
        </w:rPr>
        <w:t>41 000</w:t>
      </w:r>
      <w:r>
        <w:rPr>
          <w:sz w:val="28"/>
        </w:rPr>
        <w:t xml:space="preserve"> гривень, у тому числі</w:t>
      </w:r>
      <w:r>
        <w:rPr>
          <w:b/>
          <w:sz w:val="28"/>
        </w:rPr>
        <w:t xml:space="preserve"> </w:t>
      </w:r>
      <w:r>
        <w:rPr>
          <w:sz w:val="28"/>
        </w:rPr>
        <w:t xml:space="preserve">доходи загального фонду </w:t>
      </w:r>
      <w:r w:rsidR="00D27BC0">
        <w:rPr>
          <w:sz w:val="28"/>
        </w:rPr>
        <w:t>районного</w:t>
      </w:r>
      <w:r>
        <w:rPr>
          <w:sz w:val="28"/>
        </w:rPr>
        <w:t xml:space="preserve"> бюджету – </w:t>
      </w:r>
      <w:r w:rsidR="00D27BC0">
        <w:rPr>
          <w:sz w:val="28"/>
        </w:rPr>
        <w:t>41 000</w:t>
      </w:r>
      <w:r>
        <w:rPr>
          <w:sz w:val="28"/>
        </w:rPr>
        <w:t xml:space="preserve"> гривень  згідно з додатком 1 до рішення;</w:t>
      </w:r>
    </w:p>
    <w:p w:rsidR="00B63024" w:rsidRPr="00D27BC0" w:rsidRDefault="00B63024" w:rsidP="00C47755">
      <w:pPr>
        <w:numPr>
          <w:ilvl w:val="0"/>
          <w:numId w:val="6"/>
        </w:numPr>
        <w:tabs>
          <w:tab w:val="left" w:pos="851"/>
        </w:tabs>
        <w:spacing w:line="0" w:lineRule="atLeast"/>
        <w:ind w:left="284" w:firstLine="286"/>
        <w:jc w:val="both"/>
        <w:rPr>
          <w:sz w:val="28"/>
        </w:rPr>
      </w:pPr>
      <w:r w:rsidRPr="00D27BC0">
        <w:rPr>
          <w:b/>
          <w:sz w:val="28"/>
        </w:rPr>
        <w:t xml:space="preserve">видатки </w:t>
      </w:r>
      <w:r w:rsidR="00D27BC0" w:rsidRPr="00D27BC0">
        <w:rPr>
          <w:b/>
          <w:sz w:val="28"/>
        </w:rPr>
        <w:t>районного</w:t>
      </w:r>
      <w:r w:rsidRPr="00D27BC0">
        <w:rPr>
          <w:sz w:val="28"/>
        </w:rPr>
        <w:t xml:space="preserve"> бюджету у сумі </w:t>
      </w:r>
      <w:r w:rsidR="00D27BC0" w:rsidRPr="00D27BC0">
        <w:rPr>
          <w:sz w:val="28"/>
        </w:rPr>
        <w:t>41 000</w:t>
      </w:r>
      <w:r w:rsidRPr="00D27BC0">
        <w:rPr>
          <w:sz w:val="28"/>
        </w:rPr>
        <w:t xml:space="preserve"> гривень, у тому числі</w:t>
      </w:r>
      <w:r w:rsidRPr="00D27BC0">
        <w:rPr>
          <w:b/>
          <w:sz w:val="28"/>
        </w:rPr>
        <w:t xml:space="preserve"> </w:t>
      </w:r>
      <w:r w:rsidRPr="00D27BC0">
        <w:rPr>
          <w:sz w:val="28"/>
        </w:rPr>
        <w:t xml:space="preserve">видатки загального фонду </w:t>
      </w:r>
      <w:r w:rsidR="00D27BC0" w:rsidRPr="00D27BC0">
        <w:rPr>
          <w:sz w:val="28"/>
        </w:rPr>
        <w:t>районного</w:t>
      </w:r>
      <w:r w:rsidRPr="00D27BC0">
        <w:rPr>
          <w:sz w:val="28"/>
        </w:rPr>
        <w:t xml:space="preserve"> бюджету – </w:t>
      </w:r>
      <w:r w:rsidR="00D27BC0" w:rsidRPr="00D27BC0">
        <w:rPr>
          <w:sz w:val="28"/>
        </w:rPr>
        <w:t>41 000</w:t>
      </w:r>
      <w:r w:rsidRPr="00D27BC0">
        <w:rPr>
          <w:sz w:val="28"/>
        </w:rPr>
        <w:t xml:space="preserve"> гривень  згідно з додатком 2 до рішення;</w:t>
      </w:r>
    </w:p>
    <w:p w:rsidR="00B63024" w:rsidRDefault="00B63024" w:rsidP="00D27BC0">
      <w:pPr>
        <w:tabs>
          <w:tab w:val="left" w:pos="940"/>
          <w:tab w:val="left" w:pos="2260"/>
          <w:tab w:val="left" w:pos="2800"/>
          <w:tab w:val="left" w:pos="4600"/>
          <w:tab w:val="left" w:pos="5840"/>
          <w:tab w:val="left" w:pos="7360"/>
          <w:tab w:val="left" w:pos="8740"/>
          <w:tab w:val="left" w:pos="9180"/>
        </w:tabs>
        <w:spacing w:line="0" w:lineRule="atLeast"/>
        <w:ind w:left="284" w:firstLine="286"/>
        <w:rPr>
          <w:b/>
          <w:sz w:val="28"/>
        </w:rPr>
      </w:pPr>
      <w:r>
        <w:rPr>
          <w:b/>
          <w:sz w:val="28"/>
        </w:rPr>
        <w:t>-</w:t>
      </w:r>
      <w:r>
        <w:rPr>
          <w:b/>
          <w:sz w:val="28"/>
        </w:rPr>
        <w:tab/>
        <w:t xml:space="preserve">оборотний залишок бюджетних коштів </w:t>
      </w:r>
      <w:r w:rsidR="00D27BC0">
        <w:rPr>
          <w:b/>
          <w:sz w:val="28"/>
        </w:rPr>
        <w:t>районного</w:t>
      </w:r>
      <w:r>
        <w:rPr>
          <w:sz w:val="28"/>
        </w:rPr>
        <w:t xml:space="preserve"> бюджету у розмірі</w:t>
      </w:r>
      <w:r>
        <w:rPr>
          <w:b/>
          <w:sz w:val="28"/>
        </w:rPr>
        <w:t xml:space="preserve"> </w:t>
      </w:r>
      <w:r>
        <w:rPr>
          <w:sz w:val="28"/>
        </w:rPr>
        <w:t xml:space="preserve"> </w:t>
      </w:r>
      <w:r w:rsidR="00716C45">
        <w:rPr>
          <w:sz w:val="28"/>
        </w:rPr>
        <w:t>5</w:t>
      </w:r>
      <w:r>
        <w:rPr>
          <w:sz w:val="28"/>
        </w:rPr>
        <w:t xml:space="preserve">00 гривень, що становить </w:t>
      </w:r>
      <w:r w:rsidR="00716C45">
        <w:rPr>
          <w:sz w:val="28"/>
        </w:rPr>
        <w:t>1,2</w:t>
      </w:r>
      <w:r>
        <w:rPr>
          <w:sz w:val="28"/>
        </w:rPr>
        <w:t xml:space="preserve"> відсотка видатків загального фонду </w:t>
      </w:r>
      <w:r w:rsidR="002B7795">
        <w:rPr>
          <w:sz w:val="28"/>
        </w:rPr>
        <w:t>р</w:t>
      </w:r>
      <w:r w:rsidR="00D27BC0">
        <w:rPr>
          <w:sz w:val="28"/>
        </w:rPr>
        <w:t>айонного</w:t>
      </w:r>
      <w:r>
        <w:rPr>
          <w:sz w:val="28"/>
        </w:rPr>
        <w:t xml:space="preserve"> бюджету, визначених цим пунктом;</w:t>
      </w:r>
    </w:p>
    <w:p w:rsidR="00B63024" w:rsidRDefault="00B63024" w:rsidP="00B63024">
      <w:pPr>
        <w:spacing w:line="256" w:lineRule="auto"/>
        <w:ind w:left="284" w:firstLine="286"/>
        <w:jc w:val="both"/>
        <w:rPr>
          <w:sz w:val="28"/>
        </w:rPr>
      </w:pPr>
      <w:r>
        <w:rPr>
          <w:sz w:val="28"/>
        </w:rPr>
        <w:t xml:space="preserve">- </w:t>
      </w:r>
      <w:r>
        <w:rPr>
          <w:b/>
          <w:sz w:val="28"/>
        </w:rPr>
        <w:t>резервний фонд</w:t>
      </w:r>
      <w:r>
        <w:rPr>
          <w:sz w:val="28"/>
        </w:rPr>
        <w:t xml:space="preserve"> </w:t>
      </w:r>
      <w:r w:rsidR="00D27BC0">
        <w:rPr>
          <w:sz w:val="28"/>
        </w:rPr>
        <w:t>районного</w:t>
      </w:r>
      <w:r>
        <w:rPr>
          <w:sz w:val="28"/>
        </w:rPr>
        <w:t xml:space="preserve"> бюджету у розмірі </w:t>
      </w:r>
      <w:r w:rsidR="00D27BC0">
        <w:rPr>
          <w:sz w:val="28"/>
        </w:rPr>
        <w:t>4</w:t>
      </w:r>
      <w:r>
        <w:rPr>
          <w:sz w:val="28"/>
        </w:rPr>
        <w:t>00 гривень, що становить 0,</w:t>
      </w:r>
      <w:r w:rsidR="00D27BC0">
        <w:rPr>
          <w:sz w:val="28"/>
        </w:rPr>
        <w:t>9</w:t>
      </w:r>
      <w:r>
        <w:rPr>
          <w:sz w:val="28"/>
        </w:rPr>
        <w:t xml:space="preserve"> відсотка видатків загального фонду </w:t>
      </w:r>
      <w:r w:rsidR="00D27BC0">
        <w:rPr>
          <w:sz w:val="28"/>
        </w:rPr>
        <w:t>районного</w:t>
      </w:r>
      <w:r>
        <w:rPr>
          <w:sz w:val="28"/>
        </w:rPr>
        <w:t xml:space="preserve"> бюджету, визначених цим пунктом.</w:t>
      </w:r>
    </w:p>
    <w:p w:rsidR="00735C21" w:rsidRDefault="00735C21" w:rsidP="00B63024">
      <w:pPr>
        <w:spacing w:line="256" w:lineRule="auto"/>
        <w:ind w:left="284" w:firstLine="286"/>
        <w:jc w:val="both"/>
        <w:rPr>
          <w:sz w:val="28"/>
        </w:rPr>
      </w:pPr>
    </w:p>
    <w:p w:rsidR="00B63024" w:rsidRDefault="00B63024" w:rsidP="00B63024">
      <w:pPr>
        <w:spacing w:line="44" w:lineRule="exact"/>
        <w:ind w:left="284" w:firstLine="286"/>
      </w:pPr>
    </w:p>
    <w:p w:rsidR="00B63024" w:rsidRDefault="00B63024" w:rsidP="00B63024">
      <w:pPr>
        <w:spacing w:line="43" w:lineRule="exact"/>
        <w:ind w:left="284" w:firstLine="286"/>
        <w:rPr>
          <w:b/>
          <w:sz w:val="28"/>
        </w:rPr>
      </w:pPr>
    </w:p>
    <w:p w:rsidR="00B63024" w:rsidRPr="00735C21" w:rsidRDefault="002B7795" w:rsidP="00B63024">
      <w:pPr>
        <w:numPr>
          <w:ilvl w:val="1"/>
          <w:numId w:val="9"/>
        </w:numPr>
        <w:tabs>
          <w:tab w:val="left" w:pos="930"/>
        </w:tabs>
        <w:spacing w:line="256" w:lineRule="auto"/>
        <w:ind w:left="284" w:right="20" w:firstLine="286"/>
        <w:jc w:val="both"/>
        <w:rPr>
          <w:b/>
          <w:sz w:val="28"/>
        </w:rPr>
      </w:pPr>
      <w:r>
        <w:rPr>
          <w:sz w:val="28"/>
        </w:rPr>
        <w:t xml:space="preserve">2. </w:t>
      </w:r>
      <w:r w:rsidR="0093764D">
        <w:rPr>
          <w:sz w:val="28"/>
        </w:rPr>
        <w:t xml:space="preserve">  </w:t>
      </w:r>
      <w:r w:rsidR="00B63024">
        <w:rPr>
          <w:sz w:val="28"/>
        </w:rPr>
        <w:t xml:space="preserve">Установити, що джерелами формування загального фонду </w:t>
      </w:r>
      <w:r>
        <w:rPr>
          <w:sz w:val="28"/>
        </w:rPr>
        <w:t>районного</w:t>
      </w:r>
      <w:r w:rsidR="00B63024">
        <w:rPr>
          <w:sz w:val="28"/>
        </w:rPr>
        <w:t xml:space="preserve"> бюджету на 2020 рік у частині доходів є надходження, визначені статтею 6</w:t>
      </w:r>
      <w:r>
        <w:rPr>
          <w:sz w:val="28"/>
        </w:rPr>
        <w:t>4</w:t>
      </w:r>
      <w:r w:rsidR="00B63024">
        <w:rPr>
          <w:sz w:val="28"/>
        </w:rPr>
        <w:t xml:space="preserve"> Бюджетного кодексу України.</w:t>
      </w:r>
    </w:p>
    <w:p w:rsidR="00735C21" w:rsidRDefault="00735C21" w:rsidP="00B63024">
      <w:pPr>
        <w:numPr>
          <w:ilvl w:val="1"/>
          <w:numId w:val="9"/>
        </w:numPr>
        <w:tabs>
          <w:tab w:val="left" w:pos="930"/>
        </w:tabs>
        <w:spacing w:line="256" w:lineRule="auto"/>
        <w:ind w:left="284" w:right="20" w:firstLine="286"/>
        <w:jc w:val="both"/>
        <w:rPr>
          <w:b/>
          <w:sz w:val="28"/>
        </w:rPr>
      </w:pPr>
    </w:p>
    <w:p w:rsidR="00B63024" w:rsidRDefault="00B63024" w:rsidP="00B63024">
      <w:pPr>
        <w:spacing w:line="43" w:lineRule="exact"/>
        <w:ind w:left="284" w:firstLine="286"/>
        <w:rPr>
          <w:b/>
          <w:sz w:val="28"/>
        </w:rPr>
      </w:pPr>
    </w:p>
    <w:p w:rsidR="00B63024" w:rsidRDefault="00B63024" w:rsidP="00B63024">
      <w:pPr>
        <w:spacing w:line="43" w:lineRule="exact"/>
        <w:ind w:left="284" w:firstLine="286"/>
        <w:rPr>
          <w:sz w:val="28"/>
        </w:rPr>
      </w:pPr>
    </w:p>
    <w:p w:rsidR="00B63024" w:rsidRPr="00735C21" w:rsidRDefault="00B63024" w:rsidP="0093764D">
      <w:pPr>
        <w:pStyle w:val="a4"/>
        <w:numPr>
          <w:ilvl w:val="0"/>
          <w:numId w:val="17"/>
        </w:numPr>
        <w:tabs>
          <w:tab w:val="left" w:pos="1026"/>
        </w:tabs>
        <w:spacing w:line="247" w:lineRule="auto"/>
        <w:ind w:left="284" w:firstLine="631"/>
        <w:jc w:val="both"/>
        <w:rPr>
          <w:b/>
          <w:sz w:val="28"/>
        </w:rPr>
      </w:pPr>
      <w:r w:rsidRPr="0093764D">
        <w:rPr>
          <w:sz w:val="28"/>
        </w:rPr>
        <w:t>Установити, що невикористаний обсяг субвенцій, виділених у 20</w:t>
      </w:r>
      <w:r w:rsidR="002B7795" w:rsidRPr="0093764D">
        <w:rPr>
          <w:sz w:val="28"/>
        </w:rPr>
        <w:t>20</w:t>
      </w:r>
      <w:r w:rsidRPr="0093764D">
        <w:rPr>
          <w:sz w:val="28"/>
        </w:rPr>
        <w:t xml:space="preserve"> році  зберігається на рахунках бюджету для покриття відповідних витрат у наступному бюджетному періоді з урахуванням їх цільового призначення.</w:t>
      </w:r>
    </w:p>
    <w:p w:rsidR="00735C21" w:rsidRPr="0093764D" w:rsidRDefault="00735C21" w:rsidP="00735C21">
      <w:pPr>
        <w:pStyle w:val="a4"/>
        <w:tabs>
          <w:tab w:val="left" w:pos="1026"/>
        </w:tabs>
        <w:spacing w:line="247" w:lineRule="auto"/>
        <w:ind w:left="915"/>
        <w:jc w:val="both"/>
        <w:rPr>
          <w:b/>
          <w:sz w:val="28"/>
        </w:rPr>
      </w:pPr>
    </w:p>
    <w:p w:rsidR="00B63024" w:rsidRDefault="00B63024" w:rsidP="00B63024">
      <w:pPr>
        <w:spacing w:line="59" w:lineRule="exact"/>
        <w:ind w:left="284" w:firstLine="286"/>
        <w:rPr>
          <w:b/>
          <w:sz w:val="28"/>
        </w:rPr>
      </w:pPr>
    </w:p>
    <w:p w:rsidR="00B63024" w:rsidRDefault="00735C21" w:rsidP="00735C21">
      <w:pPr>
        <w:tabs>
          <w:tab w:val="left" w:pos="896"/>
        </w:tabs>
        <w:spacing w:line="0" w:lineRule="atLeast"/>
        <w:ind w:left="284" w:firstLine="142"/>
        <w:rPr>
          <w:b/>
          <w:sz w:val="28"/>
        </w:rPr>
      </w:pPr>
      <w:r>
        <w:rPr>
          <w:sz w:val="28"/>
        </w:rPr>
        <w:lastRenderedPageBreak/>
        <w:t xml:space="preserve">     </w:t>
      </w:r>
      <w:r w:rsidR="002C7BB8">
        <w:rPr>
          <w:sz w:val="28"/>
        </w:rPr>
        <w:t>4.</w:t>
      </w:r>
      <w:r>
        <w:rPr>
          <w:sz w:val="28"/>
        </w:rPr>
        <w:t xml:space="preserve">    </w:t>
      </w:r>
      <w:r w:rsidR="00B63024">
        <w:rPr>
          <w:sz w:val="28"/>
        </w:rPr>
        <w:t xml:space="preserve">Затвердити </w:t>
      </w:r>
      <w:r w:rsidR="00B63024">
        <w:rPr>
          <w:b/>
          <w:sz w:val="28"/>
        </w:rPr>
        <w:t>перелік захищених статей видатків загального фонду</w:t>
      </w:r>
      <w:r w:rsidR="00B63024">
        <w:rPr>
          <w:sz w:val="28"/>
        </w:rPr>
        <w:t xml:space="preserve"> </w:t>
      </w:r>
      <w:r w:rsidR="002C7BB8">
        <w:rPr>
          <w:sz w:val="28"/>
        </w:rPr>
        <w:t>районного</w:t>
      </w:r>
      <w:r w:rsidR="00B63024">
        <w:rPr>
          <w:sz w:val="28"/>
        </w:rPr>
        <w:t xml:space="preserve"> бюджету на 2020 рік:</w:t>
      </w:r>
    </w:p>
    <w:p w:rsidR="00B63024" w:rsidRDefault="00B63024" w:rsidP="002C7BB8">
      <w:pPr>
        <w:spacing w:line="0" w:lineRule="atLeast"/>
        <w:ind w:left="709" w:right="2768"/>
        <w:rPr>
          <w:sz w:val="28"/>
        </w:rPr>
      </w:pPr>
      <w:r>
        <w:rPr>
          <w:sz w:val="28"/>
        </w:rPr>
        <w:t xml:space="preserve">- оплата праці працівників бюджетних </w:t>
      </w:r>
      <w:r w:rsidR="002C7BB8">
        <w:rPr>
          <w:sz w:val="28"/>
        </w:rPr>
        <w:t xml:space="preserve"> у</w:t>
      </w:r>
      <w:r>
        <w:rPr>
          <w:sz w:val="28"/>
        </w:rPr>
        <w:t xml:space="preserve">станов; </w:t>
      </w:r>
      <w:r w:rsidR="002C7BB8">
        <w:rPr>
          <w:sz w:val="28"/>
        </w:rPr>
        <w:t xml:space="preserve">      </w:t>
      </w:r>
      <w:r>
        <w:rPr>
          <w:sz w:val="28"/>
        </w:rPr>
        <w:t>- нарахування на заробітну плату;</w:t>
      </w:r>
    </w:p>
    <w:p w:rsidR="00B63024" w:rsidRDefault="00716C45" w:rsidP="00716C45">
      <w:pPr>
        <w:tabs>
          <w:tab w:val="left" w:pos="700"/>
        </w:tabs>
        <w:spacing w:line="0" w:lineRule="atLeast"/>
        <w:ind w:left="570"/>
        <w:rPr>
          <w:sz w:val="28"/>
        </w:rPr>
      </w:pPr>
      <w:bookmarkStart w:id="0" w:name="page3"/>
      <w:bookmarkEnd w:id="0"/>
      <w:r>
        <w:rPr>
          <w:sz w:val="28"/>
        </w:rPr>
        <w:t xml:space="preserve">   - </w:t>
      </w:r>
      <w:r w:rsidR="002C7BB8">
        <w:rPr>
          <w:sz w:val="28"/>
        </w:rPr>
        <w:t>п</w:t>
      </w:r>
      <w:r w:rsidR="00B63024">
        <w:rPr>
          <w:sz w:val="28"/>
        </w:rPr>
        <w:t>оточні трансферти місцевим бюджетам</w:t>
      </w:r>
    </w:p>
    <w:p w:rsidR="00716C45" w:rsidRDefault="00716C45" w:rsidP="00716C45">
      <w:pPr>
        <w:tabs>
          <w:tab w:val="left" w:pos="700"/>
        </w:tabs>
        <w:spacing w:line="0" w:lineRule="atLeast"/>
        <w:ind w:left="570"/>
        <w:rPr>
          <w:sz w:val="28"/>
        </w:rPr>
      </w:pPr>
      <w:r>
        <w:rPr>
          <w:sz w:val="28"/>
        </w:rPr>
        <w:t xml:space="preserve">   - оплата комунальних послуг та енергоносіїв. </w:t>
      </w:r>
    </w:p>
    <w:p w:rsidR="00B63024" w:rsidRDefault="00B63024" w:rsidP="00B63024">
      <w:pPr>
        <w:spacing w:line="120" w:lineRule="exact"/>
        <w:ind w:left="284" w:firstLine="286"/>
        <w:rPr>
          <w:sz w:val="28"/>
        </w:rPr>
      </w:pPr>
    </w:p>
    <w:p w:rsidR="00B63024" w:rsidRDefault="00B63024" w:rsidP="00B63024">
      <w:pPr>
        <w:spacing w:line="59" w:lineRule="exact"/>
        <w:ind w:left="284" w:firstLine="286"/>
        <w:rPr>
          <w:b/>
          <w:sz w:val="28"/>
        </w:rPr>
      </w:pPr>
    </w:p>
    <w:p w:rsidR="00B63024" w:rsidRPr="00735C21" w:rsidRDefault="002C7BB8" w:rsidP="002C7BB8">
      <w:pPr>
        <w:numPr>
          <w:ilvl w:val="1"/>
          <w:numId w:val="5"/>
        </w:numPr>
        <w:tabs>
          <w:tab w:val="left" w:pos="1000"/>
        </w:tabs>
        <w:spacing w:line="0" w:lineRule="atLeast"/>
        <w:ind w:left="284" w:firstLine="286"/>
        <w:rPr>
          <w:bCs/>
          <w:sz w:val="28"/>
        </w:rPr>
      </w:pPr>
      <w:r w:rsidRPr="00735C21">
        <w:rPr>
          <w:bCs/>
          <w:sz w:val="28"/>
        </w:rPr>
        <w:t xml:space="preserve">5. </w:t>
      </w:r>
      <w:r w:rsidR="00735C21">
        <w:rPr>
          <w:bCs/>
          <w:sz w:val="28"/>
        </w:rPr>
        <w:t xml:space="preserve"> </w:t>
      </w:r>
      <w:r w:rsidR="00B63024" w:rsidRPr="00735C21">
        <w:rPr>
          <w:bCs/>
          <w:sz w:val="28"/>
        </w:rPr>
        <w:t xml:space="preserve">Головним розпорядникам коштів </w:t>
      </w:r>
      <w:r w:rsidRPr="00735C21">
        <w:rPr>
          <w:bCs/>
          <w:sz w:val="28"/>
        </w:rPr>
        <w:t>районного</w:t>
      </w:r>
      <w:r w:rsidR="00B63024" w:rsidRPr="00735C21">
        <w:rPr>
          <w:bCs/>
          <w:sz w:val="28"/>
        </w:rPr>
        <w:t xml:space="preserve"> бюджету:</w:t>
      </w:r>
    </w:p>
    <w:p w:rsidR="00B63024" w:rsidRDefault="00B63024" w:rsidP="002C7BB8">
      <w:pPr>
        <w:spacing w:line="0" w:lineRule="atLeast"/>
        <w:ind w:left="284"/>
        <w:jc w:val="both"/>
        <w:rPr>
          <w:sz w:val="28"/>
        </w:rPr>
      </w:pPr>
      <w:r>
        <w:rPr>
          <w:b/>
          <w:sz w:val="28"/>
        </w:rPr>
        <w:t xml:space="preserve"> </w:t>
      </w:r>
      <w:r>
        <w:rPr>
          <w:sz w:val="28"/>
        </w:rPr>
        <w:t>Забезпечити у першочерговому порядку у повному обсязі потребу у</w:t>
      </w:r>
      <w:r>
        <w:rPr>
          <w:b/>
          <w:sz w:val="28"/>
        </w:rPr>
        <w:t xml:space="preserve"> </w:t>
      </w:r>
      <w:r>
        <w:rPr>
          <w:sz w:val="28"/>
        </w:rPr>
        <w:t>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не допускаючи будь-якої заборгованості із зазначених видатків.</w:t>
      </w:r>
    </w:p>
    <w:p w:rsidR="002C7BB8" w:rsidRDefault="00735C21" w:rsidP="00B63024">
      <w:pPr>
        <w:spacing w:line="0" w:lineRule="atLeast"/>
        <w:ind w:left="284" w:firstLine="286"/>
        <w:jc w:val="both"/>
        <w:rPr>
          <w:sz w:val="28"/>
        </w:rPr>
      </w:pPr>
      <w:r>
        <w:rPr>
          <w:b/>
          <w:sz w:val="28"/>
        </w:rPr>
        <w:t xml:space="preserve">      </w:t>
      </w:r>
      <w:r w:rsidR="002C7BB8" w:rsidRPr="00735C21">
        <w:rPr>
          <w:bCs/>
          <w:sz w:val="28"/>
        </w:rPr>
        <w:t>5.1</w:t>
      </w:r>
      <w:r w:rsidR="00B63024">
        <w:rPr>
          <w:b/>
          <w:sz w:val="28"/>
        </w:rPr>
        <w:t xml:space="preserve"> </w:t>
      </w:r>
      <w:r>
        <w:rPr>
          <w:b/>
          <w:sz w:val="28"/>
        </w:rPr>
        <w:t xml:space="preserve"> </w:t>
      </w:r>
      <w:r w:rsidR="00B63024">
        <w:rPr>
          <w:sz w:val="28"/>
        </w:rPr>
        <w:t>Привести свої витрати у відповідність з</w:t>
      </w:r>
      <w:r w:rsidR="00B63024">
        <w:rPr>
          <w:b/>
          <w:sz w:val="28"/>
        </w:rPr>
        <w:t xml:space="preserve"> </w:t>
      </w:r>
      <w:r w:rsidR="00B63024">
        <w:rPr>
          <w:sz w:val="28"/>
        </w:rPr>
        <w:t>бюджетними асигнуваннями для забезпечення їх належного функціонування, чисельність працівників установ - з визначеним фондом оплати праці</w:t>
      </w:r>
      <w:r w:rsidR="002C7BB8">
        <w:rPr>
          <w:sz w:val="28"/>
        </w:rPr>
        <w:t>.</w:t>
      </w:r>
    </w:p>
    <w:p w:rsidR="00B63024" w:rsidRDefault="00735C21" w:rsidP="00B63024">
      <w:pPr>
        <w:spacing w:line="0" w:lineRule="atLeast"/>
        <w:ind w:left="284" w:firstLine="286"/>
        <w:jc w:val="both"/>
        <w:rPr>
          <w:sz w:val="28"/>
        </w:rPr>
      </w:pPr>
      <w:r>
        <w:rPr>
          <w:b/>
          <w:sz w:val="28"/>
        </w:rPr>
        <w:t xml:space="preserve">     </w:t>
      </w:r>
      <w:r w:rsidR="002C7BB8" w:rsidRPr="00735C21">
        <w:rPr>
          <w:bCs/>
          <w:sz w:val="28"/>
        </w:rPr>
        <w:t>5.2</w:t>
      </w:r>
      <w:r w:rsidR="00B63024">
        <w:rPr>
          <w:b/>
          <w:sz w:val="28"/>
        </w:rPr>
        <w:t xml:space="preserve">. </w:t>
      </w:r>
      <w:r>
        <w:rPr>
          <w:b/>
          <w:sz w:val="28"/>
        </w:rPr>
        <w:t xml:space="preserve"> </w:t>
      </w:r>
      <w:r w:rsidR="00B63024">
        <w:rPr>
          <w:sz w:val="28"/>
        </w:rPr>
        <w:t>Забезпечити утримання чисельності працівників та здійснення</w:t>
      </w:r>
      <w:r w:rsidR="00B63024">
        <w:rPr>
          <w:b/>
          <w:sz w:val="28"/>
        </w:rPr>
        <w:t xml:space="preserve"> </w:t>
      </w:r>
      <w:r w:rsidR="00B63024">
        <w:rPr>
          <w:sz w:val="28"/>
        </w:rPr>
        <w:t>фактичних видатків на заробітну плату, включаючи видатки на преміювання та інші види заохочень чи винагород, матеріальну допомогу, лише в межах фонду заробітної плати, затвердженого для бюджетних установ у кошторисах або планах використання бюджетних коштів.</w:t>
      </w:r>
    </w:p>
    <w:p w:rsidR="00B63024" w:rsidRDefault="00735C21" w:rsidP="00B63024">
      <w:pPr>
        <w:spacing w:line="0" w:lineRule="atLeast"/>
        <w:ind w:left="284" w:firstLine="286"/>
        <w:jc w:val="both"/>
        <w:rPr>
          <w:sz w:val="28"/>
        </w:rPr>
      </w:pPr>
      <w:r>
        <w:rPr>
          <w:b/>
          <w:sz w:val="28"/>
        </w:rPr>
        <w:t xml:space="preserve">     </w:t>
      </w:r>
      <w:r w:rsidRPr="00735C21">
        <w:rPr>
          <w:bCs/>
          <w:sz w:val="28"/>
        </w:rPr>
        <w:t>5.3</w:t>
      </w:r>
      <w:r>
        <w:rPr>
          <w:bCs/>
          <w:sz w:val="28"/>
        </w:rPr>
        <w:t xml:space="preserve">. </w:t>
      </w:r>
      <w:r w:rsidR="00B63024">
        <w:rPr>
          <w:b/>
          <w:sz w:val="28"/>
        </w:rPr>
        <w:t xml:space="preserve"> </w:t>
      </w:r>
      <w:r w:rsidR="00B63024">
        <w:rPr>
          <w:sz w:val="28"/>
        </w:rPr>
        <w:t>Забезпечити проведення індексації заробітної плати працівників</w:t>
      </w:r>
      <w:r w:rsidR="00B63024">
        <w:rPr>
          <w:b/>
          <w:sz w:val="28"/>
        </w:rPr>
        <w:t xml:space="preserve"> </w:t>
      </w:r>
      <w:r w:rsidR="00B63024">
        <w:rPr>
          <w:sz w:val="28"/>
        </w:rPr>
        <w:t>бюджетних установ, стипендій учнів та студентів у навчальних закладах відповідно до Закону України "Про індексацію грошових доходів населення".</w:t>
      </w:r>
    </w:p>
    <w:p w:rsidR="00B63024" w:rsidRDefault="00735C21" w:rsidP="00716C45">
      <w:pPr>
        <w:spacing w:line="247" w:lineRule="auto"/>
        <w:ind w:left="284" w:firstLine="286"/>
        <w:jc w:val="both"/>
        <w:rPr>
          <w:sz w:val="28"/>
        </w:rPr>
      </w:pPr>
      <w:r>
        <w:rPr>
          <w:b/>
          <w:sz w:val="28"/>
        </w:rPr>
        <w:t xml:space="preserve">    </w:t>
      </w:r>
      <w:bookmarkStart w:id="1" w:name="page4"/>
      <w:bookmarkEnd w:id="1"/>
      <w:r>
        <w:rPr>
          <w:bCs/>
          <w:sz w:val="28"/>
        </w:rPr>
        <w:t xml:space="preserve"> </w:t>
      </w:r>
      <w:r w:rsidR="0093764D" w:rsidRPr="00735C21">
        <w:rPr>
          <w:bCs/>
          <w:sz w:val="28"/>
        </w:rPr>
        <w:t>5.</w:t>
      </w:r>
      <w:r w:rsidR="00716C45">
        <w:rPr>
          <w:bCs/>
          <w:sz w:val="28"/>
        </w:rPr>
        <w:t>4</w:t>
      </w:r>
      <w:r>
        <w:rPr>
          <w:bCs/>
          <w:sz w:val="28"/>
        </w:rPr>
        <w:t xml:space="preserve">. </w:t>
      </w:r>
      <w:r w:rsidR="00B63024">
        <w:rPr>
          <w:b/>
          <w:sz w:val="28"/>
        </w:rPr>
        <w:t xml:space="preserve"> </w:t>
      </w:r>
      <w:r w:rsidR="00B63024">
        <w:rPr>
          <w:sz w:val="28"/>
        </w:rPr>
        <w:t>У разі наявності простроченої заборгованості із заробітної плати,</w:t>
      </w:r>
      <w:r w:rsidR="00B63024">
        <w:rPr>
          <w:b/>
          <w:sz w:val="28"/>
        </w:rPr>
        <w:t xml:space="preserve"> </w:t>
      </w:r>
      <w:r w:rsidR="00B63024">
        <w:rPr>
          <w:sz w:val="28"/>
        </w:rPr>
        <w:t xml:space="preserve"> припинити прийняття в межах бюджетних асигнувань бюджетних зобов'язань та здійснення платежів за загальним фондом за іншими заходами, пов'язаними з функціонуванням бюджетних установ (крім видатків, визначених пунктом 5 цього рішення), до погашення такої заборгованості.</w:t>
      </w:r>
    </w:p>
    <w:p w:rsidR="00B63024" w:rsidRDefault="00735C21" w:rsidP="0093764D">
      <w:pPr>
        <w:spacing w:line="0" w:lineRule="atLeast"/>
        <w:ind w:left="284" w:firstLine="286"/>
        <w:jc w:val="both"/>
        <w:rPr>
          <w:sz w:val="28"/>
        </w:rPr>
      </w:pPr>
      <w:r>
        <w:rPr>
          <w:bCs/>
          <w:sz w:val="28"/>
        </w:rPr>
        <w:t xml:space="preserve">    </w:t>
      </w:r>
      <w:r w:rsidR="0093764D" w:rsidRPr="00735C21">
        <w:rPr>
          <w:bCs/>
          <w:sz w:val="28"/>
        </w:rPr>
        <w:t>5.</w:t>
      </w:r>
      <w:r w:rsidR="00716C45">
        <w:rPr>
          <w:bCs/>
          <w:sz w:val="28"/>
        </w:rPr>
        <w:t>5</w:t>
      </w:r>
      <w:r w:rsidR="00B63024">
        <w:rPr>
          <w:b/>
          <w:sz w:val="28"/>
        </w:rPr>
        <w:t xml:space="preserve"> </w:t>
      </w:r>
      <w:r w:rsidR="00B63024">
        <w:rPr>
          <w:sz w:val="28"/>
        </w:rPr>
        <w:t>Забезпечити прийняття бюджетних зобов’язань та проведення</w:t>
      </w:r>
      <w:r w:rsidR="00B63024">
        <w:rPr>
          <w:b/>
          <w:sz w:val="28"/>
        </w:rPr>
        <w:t xml:space="preserve"> </w:t>
      </w:r>
      <w:r w:rsidR="00B63024">
        <w:rPr>
          <w:sz w:val="28"/>
        </w:rPr>
        <w:t xml:space="preserve">видатків за рахунок загального фонду </w:t>
      </w:r>
      <w:r w:rsidR="0093764D">
        <w:rPr>
          <w:sz w:val="28"/>
        </w:rPr>
        <w:t>районного</w:t>
      </w:r>
      <w:r w:rsidR="00B63024">
        <w:rPr>
          <w:sz w:val="28"/>
        </w:rPr>
        <w:t xml:space="preserve"> бюджету, враховуючи необхідність виконання бюджетних зобов’язань минулих років, узятих на облік</w:t>
      </w:r>
      <w:r w:rsidR="0093764D">
        <w:rPr>
          <w:sz w:val="28"/>
        </w:rPr>
        <w:t xml:space="preserve"> в </w:t>
      </w:r>
      <w:r w:rsidR="00B63024">
        <w:rPr>
          <w:sz w:val="28"/>
        </w:rPr>
        <w:t>органах Державної казначейської служби України, тільки в межах бюджетних асигнувань, встановлених кошторисами, та забезпечивши відповідність щомісячного обсягу фактичних видатків обсягам призначень, встановлених планами використання бюджетних коштів.</w:t>
      </w:r>
    </w:p>
    <w:p w:rsidR="00B63024" w:rsidRDefault="00735C21" w:rsidP="00B63024">
      <w:pPr>
        <w:spacing w:line="0" w:lineRule="atLeast"/>
        <w:ind w:left="284" w:firstLine="284"/>
        <w:rPr>
          <w:sz w:val="28"/>
        </w:rPr>
      </w:pPr>
      <w:r>
        <w:rPr>
          <w:b/>
          <w:sz w:val="28"/>
        </w:rPr>
        <w:t xml:space="preserve">   </w:t>
      </w:r>
      <w:r w:rsidR="0093764D" w:rsidRPr="00735C21">
        <w:rPr>
          <w:bCs/>
          <w:sz w:val="28"/>
        </w:rPr>
        <w:t>5.</w:t>
      </w:r>
      <w:r w:rsidR="00716C45">
        <w:rPr>
          <w:bCs/>
          <w:sz w:val="28"/>
        </w:rPr>
        <w:t>6</w:t>
      </w:r>
      <w:r w:rsidR="00B63024">
        <w:rPr>
          <w:b/>
          <w:sz w:val="28"/>
        </w:rPr>
        <w:t xml:space="preserve"> </w:t>
      </w:r>
      <w:r w:rsidR="00B63024">
        <w:rPr>
          <w:sz w:val="28"/>
        </w:rPr>
        <w:t>Забезпечити затвердження паспортів бюджетних програм протягом</w:t>
      </w:r>
    </w:p>
    <w:p w:rsidR="00B63024" w:rsidRDefault="00B63024" w:rsidP="0093764D">
      <w:pPr>
        <w:spacing w:line="0" w:lineRule="atLeast"/>
        <w:ind w:firstLine="284"/>
        <w:rPr>
          <w:sz w:val="28"/>
        </w:rPr>
      </w:pPr>
      <w:r>
        <w:rPr>
          <w:sz w:val="28"/>
        </w:rPr>
        <w:t>45 днів з дня набрання чинності цим рішенням.</w:t>
      </w:r>
    </w:p>
    <w:p w:rsidR="00735C21" w:rsidRDefault="00735C21" w:rsidP="0093764D">
      <w:pPr>
        <w:spacing w:line="0" w:lineRule="atLeast"/>
        <w:ind w:firstLine="284"/>
        <w:rPr>
          <w:sz w:val="28"/>
        </w:rPr>
      </w:pPr>
    </w:p>
    <w:p w:rsidR="00B63024" w:rsidRDefault="00735C21" w:rsidP="00B63024">
      <w:pPr>
        <w:spacing w:line="0" w:lineRule="atLeast"/>
        <w:ind w:left="284" w:firstLine="284"/>
        <w:jc w:val="both"/>
        <w:rPr>
          <w:sz w:val="28"/>
        </w:rPr>
      </w:pPr>
      <w:bookmarkStart w:id="2" w:name="page5"/>
      <w:bookmarkEnd w:id="2"/>
      <w:r>
        <w:rPr>
          <w:b/>
          <w:sz w:val="28"/>
        </w:rPr>
        <w:t xml:space="preserve">    </w:t>
      </w:r>
      <w:r w:rsidR="0093764D" w:rsidRPr="00735C21">
        <w:rPr>
          <w:bCs/>
          <w:sz w:val="28"/>
        </w:rPr>
        <w:t>6.</w:t>
      </w:r>
      <w:r w:rsidR="00B63024">
        <w:rPr>
          <w:b/>
          <w:sz w:val="28"/>
        </w:rPr>
        <w:t xml:space="preserve"> </w:t>
      </w:r>
      <w:r w:rsidR="00B63024">
        <w:rPr>
          <w:sz w:val="28"/>
        </w:rPr>
        <w:t>Здійснювати управління бюджетними коштами у межах</w:t>
      </w:r>
      <w:r w:rsidR="00B63024">
        <w:rPr>
          <w:b/>
          <w:sz w:val="28"/>
        </w:rPr>
        <w:t xml:space="preserve"> </w:t>
      </w:r>
      <w:r w:rsidR="00B63024">
        <w:rPr>
          <w:sz w:val="28"/>
        </w:rPr>
        <w:t>встановлених бюджетних повноважень та оцінку ефективності бюджетних програм, забезпечуючи ефективне, результативне і цільове використання бюджетних коштів</w:t>
      </w:r>
      <w:r w:rsidR="00716C45">
        <w:rPr>
          <w:sz w:val="28"/>
        </w:rPr>
        <w:t>.</w:t>
      </w:r>
    </w:p>
    <w:p w:rsidR="00B63024" w:rsidRDefault="00735C21" w:rsidP="00B63024">
      <w:pPr>
        <w:spacing w:line="0" w:lineRule="atLeast"/>
        <w:ind w:left="284" w:firstLine="284"/>
        <w:jc w:val="both"/>
        <w:rPr>
          <w:sz w:val="28"/>
        </w:rPr>
      </w:pPr>
      <w:r>
        <w:rPr>
          <w:b/>
          <w:sz w:val="28"/>
        </w:rPr>
        <w:t xml:space="preserve">    </w:t>
      </w:r>
      <w:r w:rsidRPr="00735C21">
        <w:rPr>
          <w:bCs/>
          <w:sz w:val="28"/>
        </w:rPr>
        <w:t>6.1.</w:t>
      </w:r>
      <w:r w:rsidR="00B63024">
        <w:rPr>
          <w:b/>
          <w:sz w:val="28"/>
        </w:rPr>
        <w:t xml:space="preserve"> </w:t>
      </w:r>
      <w:r w:rsidR="00B63024">
        <w:rPr>
          <w:sz w:val="28"/>
        </w:rPr>
        <w:t>Забезпечити доступність інформації про бюджет відповідно до</w:t>
      </w:r>
      <w:r w:rsidR="00B63024">
        <w:rPr>
          <w:b/>
          <w:sz w:val="28"/>
        </w:rPr>
        <w:t xml:space="preserve"> </w:t>
      </w:r>
      <w:r w:rsidR="00B63024">
        <w:rPr>
          <w:sz w:val="28"/>
        </w:rPr>
        <w:t>законодавства, а саме:</w:t>
      </w:r>
    </w:p>
    <w:p w:rsidR="00B63024" w:rsidRDefault="00B63024" w:rsidP="00B63024">
      <w:pPr>
        <w:numPr>
          <w:ilvl w:val="0"/>
          <w:numId w:val="13"/>
        </w:numPr>
        <w:tabs>
          <w:tab w:val="left" w:pos="992"/>
        </w:tabs>
        <w:spacing w:line="0" w:lineRule="atLeast"/>
        <w:ind w:left="284" w:firstLine="284"/>
        <w:jc w:val="both"/>
        <w:rPr>
          <w:sz w:val="28"/>
        </w:rPr>
      </w:pPr>
      <w:r>
        <w:rPr>
          <w:sz w:val="28"/>
        </w:rPr>
        <w:lastRenderedPageBreak/>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2020 року;</w:t>
      </w:r>
    </w:p>
    <w:p w:rsidR="00B63024" w:rsidRDefault="00B63024" w:rsidP="00B63024">
      <w:pPr>
        <w:numPr>
          <w:ilvl w:val="0"/>
          <w:numId w:val="13"/>
        </w:numPr>
        <w:tabs>
          <w:tab w:val="left" w:pos="914"/>
        </w:tabs>
        <w:spacing w:line="278" w:lineRule="auto"/>
        <w:ind w:left="284" w:right="20" w:firstLine="284"/>
        <w:rPr>
          <w:sz w:val="28"/>
        </w:rPr>
      </w:pPr>
      <w:r>
        <w:rPr>
          <w:sz w:val="28"/>
        </w:rPr>
        <w:t>оприлюднення паспортів бюджетних програм у триденний строк з дня затвердження таких документів.</w:t>
      </w:r>
    </w:p>
    <w:p w:rsidR="00735C21" w:rsidRDefault="00735C21" w:rsidP="00735C21">
      <w:pPr>
        <w:tabs>
          <w:tab w:val="left" w:pos="914"/>
        </w:tabs>
        <w:spacing w:line="278" w:lineRule="auto"/>
        <w:ind w:left="568" w:right="20"/>
        <w:rPr>
          <w:sz w:val="28"/>
        </w:rPr>
      </w:pPr>
    </w:p>
    <w:p w:rsidR="00B63024" w:rsidRDefault="00B63024" w:rsidP="00B63024">
      <w:pPr>
        <w:spacing w:line="15" w:lineRule="exact"/>
        <w:ind w:left="284" w:firstLine="284"/>
        <w:rPr>
          <w:sz w:val="20"/>
        </w:rPr>
      </w:pPr>
    </w:p>
    <w:p w:rsidR="00B63024" w:rsidRPr="00735C21" w:rsidRDefault="0093764D" w:rsidP="00B63024">
      <w:pPr>
        <w:spacing w:line="0" w:lineRule="atLeast"/>
        <w:ind w:left="284" w:firstLine="284"/>
        <w:rPr>
          <w:bCs/>
          <w:sz w:val="28"/>
        </w:rPr>
      </w:pPr>
      <w:r w:rsidRPr="00735C21">
        <w:rPr>
          <w:bCs/>
          <w:sz w:val="28"/>
        </w:rPr>
        <w:t>7. Районній</w:t>
      </w:r>
      <w:r w:rsidR="00B63024" w:rsidRPr="00735C21">
        <w:rPr>
          <w:bCs/>
          <w:sz w:val="28"/>
        </w:rPr>
        <w:t xml:space="preserve"> державній адміністрації:</w:t>
      </w:r>
    </w:p>
    <w:p w:rsidR="00B63024" w:rsidRDefault="0093764D" w:rsidP="00B63024">
      <w:pPr>
        <w:spacing w:line="0" w:lineRule="atLeast"/>
        <w:ind w:left="284" w:firstLine="284"/>
        <w:jc w:val="both"/>
        <w:rPr>
          <w:sz w:val="28"/>
        </w:rPr>
      </w:pPr>
      <w:r w:rsidRPr="00735C21">
        <w:rPr>
          <w:bCs/>
          <w:sz w:val="28"/>
        </w:rPr>
        <w:t>7</w:t>
      </w:r>
      <w:r w:rsidR="00B63024" w:rsidRPr="00735C21">
        <w:rPr>
          <w:bCs/>
          <w:sz w:val="28"/>
        </w:rPr>
        <w:t>.1.</w:t>
      </w:r>
      <w:r w:rsidR="00B63024">
        <w:rPr>
          <w:b/>
          <w:sz w:val="28"/>
        </w:rPr>
        <w:t xml:space="preserve"> </w:t>
      </w:r>
      <w:r w:rsidR="00B63024">
        <w:rPr>
          <w:sz w:val="28"/>
        </w:rPr>
        <w:t xml:space="preserve">У процесі виконання </w:t>
      </w:r>
      <w:r w:rsidR="00716C45">
        <w:rPr>
          <w:sz w:val="28"/>
        </w:rPr>
        <w:t>районного</w:t>
      </w:r>
      <w:r w:rsidR="00B63024">
        <w:rPr>
          <w:sz w:val="28"/>
        </w:rPr>
        <w:t xml:space="preserve"> бюджету вносити на розгляд </w:t>
      </w:r>
      <w:r>
        <w:rPr>
          <w:sz w:val="28"/>
        </w:rPr>
        <w:t>районної</w:t>
      </w:r>
      <w:r w:rsidR="00B63024">
        <w:rPr>
          <w:b/>
          <w:sz w:val="28"/>
        </w:rPr>
        <w:t xml:space="preserve"> </w:t>
      </w:r>
      <w:r w:rsidR="00B63024">
        <w:rPr>
          <w:sz w:val="28"/>
        </w:rPr>
        <w:t>ради пропозиції щодо змін по доходах та видатках у разі настання випадків, передбачених Бюджетним кодексом України.</w:t>
      </w:r>
    </w:p>
    <w:p w:rsidR="00B63024" w:rsidRDefault="0093764D" w:rsidP="00B63024">
      <w:pPr>
        <w:spacing w:line="252" w:lineRule="auto"/>
        <w:ind w:left="284" w:firstLine="284"/>
        <w:jc w:val="both"/>
        <w:rPr>
          <w:sz w:val="28"/>
        </w:rPr>
      </w:pPr>
      <w:r w:rsidRPr="00735C21">
        <w:rPr>
          <w:bCs/>
          <w:sz w:val="28"/>
        </w:rPr>
        <w:t>7.</w:t>
      </w:r>
      <w:r w:rsidR="00B63024" w:rsidRPr="00735C21">
        <w:rPr>
          <w:bCs/>
          <w:sz w:val="28"/>
        </w:rPr>
        <w:t>2.</w:t>
      </w:r>
      <w:r w:rsidR="00B63024">
        <w:rPr>
          <w:b/>
          <w:sz w:val="28"/>
        </w:rPr>
        <w:t xml:space="preserve"> </w:t>
      </w:r>
      <w:r w:rsidR="00B63024">
        <w:rPr>
          <w:sz w:val="28"/>
        </w:rPr>
        <w:t>У межах загального обсягу бюджетних призначень головного</w:t>
      </w:r>
      <w:r w:rsidR="00B63024">
        <w:rPr>
          <w:b/>
          <w:sz w:val="28"/>
        </w:rPr>
        <w:t xml:space="preserve"> </w:t>
      </w:r>
      <w:r w:rsidR="00B63024">
        <w:rPr>
          <w:sz w:val="28"/>
        </w:rPr>
        <w:t>розпорядника бюджетних коштів перерозподіл видатків бюджету і надання кредитів з бюджету за бюджетними програмам в порядку, передбаченому статтею 23 Бюджетного кодексу України.</w:t>
      </w:r>
    </w:p>
    <w:p w:rsidR="005E2E99" w:rsidRDefault="005E2E99" w:rsidP="005E2E99">
      <w:pPr>
        <w:spacing w:line="252" w:lineRule="auto"/>
        <w:ind w:left="851" w:hanging="283"/>
        <w:jc w:val="both"/>
        <w:rPr>
          <w:sz w:val="28"/>
        </w:rPr>
      </w:pPr>
    </w:p>
    <w:p w:rsidR="00B63024" w:rsidRDefault="00B63024" w:rsidP="00B63024">
      <w:pPr>
        <w:spacing w:line="50" w:lineRule="exact"/>
        <w:ind w:left="284" w:firstLine="284"/>
        <w:rPr>
          <w:sz w:val="20"/>
        </w:rPr>
      </w:pPr>
    </w:p>
    <w:p w:rsidR="00B63024" w:rsidRDefault="0093764D" w:rsidP="00735C21">
      <w:pPr>
        <w:tabs>
          <w:tab w:val="left" w:pos="988"/>
        </w:tabs>
        <w:spacing w:line="252" w:lineRule="auto"/>
        <w:ind w:left="284" w:firstLine="425"/>
        <w:jc w:val="both"/>
        <w:rPr>
          <w:sz w:val="28"/>
        </w:rPr>
      </w:pPr>
      <w:r w:rsidRPr="00735C21">
        <w:rPr>
          <w:bCs/>
          <w:sz w:val="28"/>
        </w:rPr>
        <w:t>8.</w:t>
      </w:r>
      <w:r w:rsidR="00735C21">
        <w:rPr>
          <w:bCs/>
          <w:sz w:val="28"/>
        </w:rPr>
        <w:t xml:space="preserve">  </w:t>
      </w:r>
      <w:r w:rsidR="00716C45">
        <w:rPr>
          <w:bCs/>
          <w:sz w:val="28"/>
        </w:rPr>
        <w:t>Фінансовому управлінню районної</w:t>
      </w:r>
      <w:r w:rsidR="00B63024" w:rsidRPr="00735C21">
        <w:rPr>
          <w:bCs/>
          <w:sz w:val="28"/>
        </w:rPr>
        <w:t xml:space="preserve"> державної адміністрації</w:t>
      </w:r>
      <w:r w:rsidR="00B63024">
        <w:rPr>
          <w:b/>
          <w:sz w:val="28"/>
        </w:rPr>
        <w:t xml:space="preserve"> </w:t>
      </w:r>
      <w:r w:rsidR="00B63024">
        <w:rPr>
          <w:sz w:val="28"/>
        </w:rPr>
        <w:t>забезпечити</w:t>
      </w:r>
      <w:r w:rsidR="00B63024">
        <w:rPr>
          <w:b/>
          <w:sz w:val="28"/>
        </w:rPr>
        <w:t xml:space="preserve"> </w:t>
      </w:r>
      <w:r w:rsidR="00B63024">
        <w:rPr>
          <w:sz w:val="28"/>
        </w:rPr>
        <w:t xml:space="preserve">першочергове фінансування витрат по захищених статтях видатків </w:t>
      </w:r>
      <w:r>
        <w:rPr>
          <w:sz w:val="28"/>
        </w:rPr>
        <w:t>районного</w:t>
      </w:r>
      <w:r w:rsidR="00B63024">
        <w:rPr>
          <w:sz w:val="28"/>
        </w:rPr>
        <w:t xml:space="preserve"> бюджету у межах наявних ресурсів згідно із затвердженим помісячним розписом загального фонду </w:t>
      </w:r>
      <w:r>
        <w:rPr>
          <w:sz w:val="28"/>
        </w:rPr>
        <w:t>районного</w:t>
      </w:r>
      <w:r w:rsidR="00B63024">
        <w:rPr>
          <w:sz w:val="28"/>
        </w:rPr>
        <w:t xml:space="preserve"> бюджету.</w:t>
      </w:r>
    </w:p>
    <w:p w:rsidR="00735C21" w:rsidRDefault="00735C21" w:rsidP="00735C21">
      <w:pPr>
        <w:tabs>
          <w:tab w:val="left" w:pos="988"/>
        </w:tabs>
        <w:spacing w:line="252" w:lineRule="auto"/>
        <w:ind w:left="284" w:firstLine="425"/>
        <w:jc w:val="both"/>
        <w:rPr>
          <w:b/>
          <w:sz w:val="28"/>
        </w:rPr>
      </w:pPr>
    </w:p>
    <w:p w:rsidR="00B63024" w:rsidRDefault="00B63024" w:rsidP="00B63024">
      <w:pPr>
        <w:spacing w:line="54" w:lineRule="exact"/>
        <w:ind w:left="284" w:firstLine="284"/>
        <w:rPr>
          <w:b/>
          <w:sz w:val="28"/>
        </w:rPr>
      </w:pPr>
    </w:p>
    <w:p w:rsidR="00B63024" w:rsidRDefault="00735C21" w:rsidP="00735C21">
      <w:pPr>
        <w:tabs>
          <w:tab w:val="left" w:pos="1002"/>
        </w:tabs>
        <w:spacing w:line="244" w:lineRule="auto"/>
        <w:ind w:left="284" w:hanging="284"/>
        <w:jc w:val="both"/>
        <w:rPr>
          <w:sz w:val="28"/>
        </w:rPr>
      </w:pPr>
      <w:r>
        <w:rPr>
          <w:b/>
          <w:sz w:val="28"/>
        </w:rPr>
        <w:t xml:space="preserve">          </w:t>
      </w:r>
      <w:r w:rsidR="0093764D" w:rsidRPr="00735C21">
        <w:rPr>
          <w:bCs/>
          <w:sz w:val="28"/>
        </w:rPr>
        <w:t>9.</w:t>
      </w:r>
      <w:r>
        <w:rPr>
          <w:bCs/>
          <w:sz w:val="28"/>
        </w:rPr>
        <w:t xml:space="preserve"> </w:t>
      </w:r>
      <w:r w:rsidR="0093764D" w:rsidRPr="00735C21">
        <w:rPr>
          <w:bCs/>
          <w:sz w:val="28"/>
        </w:rPr>
        <w:t>Уп</w:t>
      </w:r>
      <w:r w:rsidR="00B63024" w:rsidRPr="00735C21">
        <w:rPr>
          <w:bCs/>
          <w:sz w:val="28"/>
        </w:rPr>
        <w:t xml:space="preserve">равлінню Державної казначейської служби України в </w:t>
      </w:r>
      <w:r w:rsidR="0093764D" w:rsidRPr="00735C21">
        <w:rPr>
          <w:bCs/>
          <w:sz w:val="28"/>
        </w:rPr>
        <w:t>Подільському районі</w:t>
      </w:r>
      <w:r w:rsidR="00B63024">
        <w:rPr>
          <w:b/>
          <w:sz w:val="28"/>
        </w:rPr>
        <w:t xml:space="preserve"> </w:t>
      </w:r>
      <w:r w:rsidR="00B63024">
        <w:rPr>
          <w:sz w:val="28"/>
        </w:rPr>
        <w:t>обов’язково у межах планового бюджетного періоду</w:t>
      </w:r>
      <w:r w:rsidR="00B63024">
        <w:rPr>
          <w:b/>
          <w:sz w:val="28"/>
        </w:rPr>
        <w:t xml:space="preserve"> </w:t>
      </w:r>
      <w:r w:rsidR="00B63024">
        <w:rPr>
          <w:sz w:val="28"/>
        </w:rPr>
        <w:t xml:space="preserve">покривати обсяги тимчасових касових розривів </w:t>
      </w:r>
      <w:r w:rsidR="0093764D">
        <w:rPr>
          <w:sz w:val="28"/>
        </w:rPr>
        <w:t>районного</w:t>
      </w:r>
      <w:r w:rsidR="00B63024">
        <w:rPr>
          <w:sz w:val="28"/>
        </w:rPr>
        <w:t xml:space="preserve"> бюджету, пов’язані із забезпеченням видатків загального фонду, в першу чергу на оплату праці працівників бюджетних установ та нарахувань на заробітну плату.</w:t>
      </w:r>
    </w:p>
    <w:p w:rsidR="00735C21" w:rsidRDefault="00735C21" w:rsidP="00735C21">
      <w:pPr>
        <w:tabs>
          <w:tab w:val="left" w:pos="1002"/>
        </w:tabs>
        <w:spacing w:line="244" w:lineRule="auto"/>
        <w:ind w:left="284" w:hanging="284"/>
        <w:jc w:val="both"/>
        <w:rPr>
          <w:b/>
          <w:sz w:val="28"/>
        </w:rPr>
      </w:pPr>
    </w:p>
    <w:p w:rsidR="00B63024" w:rsidRDefault="00B63024" w:rsidP="00B63024">
      <w:pPr>
        <w:spacing w:line="63" w:lineRule="exact"/>
        <w:ind w:left="284" w:firstLine="284"/>
        <w:rPr>
          <w:b/>
          <w:sz w:val="28"/>
        </w:rPr>
      </w:pPr>
    </w:p>
    <w:p w:rsidR="00B63024" w:rsidRPr="00735C21" w:rsidRDefault="00735C21" w:rsidP="005E2E99">
      <w:pPr>
        <w:pStyle w:val="a4"/>
        <w:numPr>
          <w:ilvl w:val="1"/>
          <w:numId w:val="11"/>
        </w:numPr>
        <w:tabs>
          <w:tab w:val="left" w:pos="851"/>
          <w:tab w:val="left" w:pos="1000"/>
        </w:tabs>
        <w:spacing w:line="256" w:lineRule="auto"/>
        <w:ind w:left="284" w:right="20" w:firstLine="425"/>
        <w:jc w:val="both"/>
        <w:rPr>
          <w:b/>
          <w:sz w:val="28"/>
        </w:rPr>
      </w:pPr>
      <w:r>
        <w:rPr>
          <w:sz w:val="28"/>
        </w:rPr>
        <w:t xml:space="preserve">   </w:t>
      </w:r>
      <w:r w:rsidR="00B63024" w:rsidRPr="00735C21">
        <w:rPr>
          <w:sz w:val="28"/>
        </w:rPr>
        <w:t>Додатки 1-</w:t>
      </w:r>
      <w:r w:rsidR="0093764D" w:rsidRPr="00735C21">
        <w:rPr>
          <w:sz w:val="28"/>
        </w:rPr>
        <w:t>2</w:t>
      </w:r>
      <w:r w:rsidR="00B63024" w:rsidRPr="00735C21">
        <w:rPr>
          <w:sz w:val="28"/>
        </w:rPr>
        <w:t xml:space="preserve"> до рішення є його невід`ємною частиною.</w:t>
      </w:r>
      <w:bookmarkStart w:id="3" w:name="page6"/>
      <w:bookmarkEnd w:id="3"/>
      <w:r w:rsidR="0093764D" w:rsidRPr="00735C21">
        <w:rPr>
          <w:sz w:val="28"/>
        </w:rPr>
        <w:t xml:space="preserve"> </w:t>
      </w:r>
      <w:r w:rsidR="00B63024" w:rsidRPr="00735C21">
        <w:rPr>
          <w:sz w:val="28"/>
        </w:rPr>
        <w:t>Дане рішення набирає чинності з 1 січня 2020 року і підлягає оприлюдненню в десятиденний строк з дня його прийняття відповідно до частини четвертої статті 28 Бюджетного кодексу України.</w:t>
      </w:r>
    </w:p>
    <w:p w:rsidR="00735C21" w:rsidRDefault="00735C21" w:rsidP="00735C21">
      <w:pPr>
        <w:tabs>
          <w:tab w:val="left" w:pos="851"/>
          <w:tab w:val="left" w:pos="1000"/>
        </w:tabs>
        <w:spacing w:line="256" w:lineRule="auto"/>
        <w:ind w:right="20"/>
        <w:jc w:val="both"/>
        <w:rPr>
          <w:b/>
          <w:sz w:val="28"/>
        </w:rPr>
      </w:pPr>
    </w:p>
    <w:p w:rsidR="00735C21" w:rsidRDefault="00735C21" w:rsidP="00BA47C3">
      <w:pPr>
        <w:pStyle w:val="a4"/>
        <w:tabs>
          <w:tab w:val="left" w:pos="1134"/>
          <w:tab w:val="left" w:pos="1276"/>
        </w:tabs>
        <w:spacing w:line="256" w:lineRule="auto"/>
        <w:ind w:left="426" w:right="20"/>
        <w:jc w:val="both"/>
        <w:rPr>
          <w:spacing w:val="1"/>
          <w:sz w:val="28"/>
          <w:szCs w:val="28"/>
        </w:rPr>
      </w:pPr>
      <w:r>
        <w:rPr>
          <w:bCs/>
          <w:sz w:val="28"/>
        </w:rPr>
        <w:t xml:space="preserve">       11.</w:t>
      </w:r>
      <w:r w:rsidR="00BA47C3" w:rsidRPr="00BA47C3">
        <w:rPr>
          <w:sz w:val="28"/>
        </w:rPr>
        <w:t xml:space="preserve"> </w:t>
      </w:r>
      <w:r w:rsidR="00BA47C3">
        <w:rPr>
          <w:sz w:val="28"/>
        </w:rPr>
        <w:t>Контроль за виконанням цього рішення покласти на постійну комісію</w:t>
      </w:r>
      <w:r w:rsidR="00BA47C3">
        <w:rPr>
          <w:spacing w:val="1"/>
          <w:sz w:val="28"/>
          <w:szCs w:val="28"/>
        </w:rPr>
        <w:t xml:space="preserve">    районної ради з питань  бюджету та фінансово-економічної політики</w:t>
      </w:r>
    </w:p>
    <w:p w:rsidR="00716C45" w:rsidRDefault="00716C45" w:rsidP="00BA47C3">
      <w:pPr>
        <w:pStyle w:val="a4"/>
        <w:tabs>
          <w:tab w:val="left" w:pos="1134"/>
          <w:tab w:val="left" w:pos="1276"/>
        </w:tabs>
        <w:spacing w:line="256" w:lineRule="auto"/>
        <w:ind w:left="426" w:right="20"/>
        <w:jc w:val="both"/>
        <w:rPr>
          <w:bCs/>
          <w:sz w:val="28"/>
        </w:rPr>
      </w:pPr>
    </w:p>
    <w:p w:rsidR="00601512" w:rsidRDefault="005E2E99" w:rsidP="00716C45">
      <w:pPr>
        <w:pStyle w:val="a4"/>
        <w:tabs>
          <w:tab w:val="left" w:pos="851"/>
          <w:tab w:val="left" w:pos="1000"/>
        </w:tabs>
        <w:spacing w:line="256" w:lineRule="auto"/>
        <w:ind w:left="142" w:right="20"/>
        <w:jc w:val="both"/>
        <w:rPr>
          <w:bCs/>
          <w:sz w:val="28"/>
        </w:rPr>
      </w:pPr>
      <w:r>
        <w:rPr>
          <w:bCs/>
          <w:sz w:val="28"/>
        </w:rPr>
        <w:t xml:space="preserve">    </w:t>
      </w:r>
      <w:r w:rsidR="00735C21">
        <w:rPr>
          <w:bCs/>
          <w:sz w:val="28"/>
        </w:rPr>
        <w:t>Голова районної ради                                                      Людмила БІЛОУС</w:t>
      </w:r>
    </w:p>
    <w:p w:rsidR="00A314CD" w:rsidRDefault="00A314CD" w:rsidP="00716C45">
      <w:pPr>
        <w:pStyle w:val="a4"/>
        <w:tabs>
          <w:tab w:val="left" w:pos="851"/>
          <w:tab w:val="left" w:pos="1000"/>
        </w:tabs>
        <w:spacing w:line="256" w:lineRule="auto"/>
        <w:ind w:left="142" w:right="20"/>
        <w:jc w:val="both"/>
        <w:rPr>
          <w:bCs/>
          <w:sz w:val="28"/>
          <w:lang w:val="en-US"/>
        </w:rPr>
      </w:pPr>
      <w:r>
        <w:rPr>
          <w:bCs/>
          <w:sz w:val="28"/>
          <w:lang w:val="en-US"/>
        </w:rPr>
        <w:t xml:space="preserve">     </w:t>
      </w:r>
    </w:p>
    <w:p w:rsidR="00A314CD" w:rsidRDefault="00A314CD" w:rsidP="00716C45">
      <w:pPr>
        <w:pStyle w:val="a4"/>
        <w:tabs>
          <w:tab w:val="left" w:pos="851"/>
          <w:tab w:val="left" w:pos="1000"/>
        </w:tabs>
        <w:spacing w:line="256" w:lineRule="auto"/>
        <w:ind w:left="142" w:right="20"/>
        <w:jc w:val="both"/>
        <w:rPr>
          <w:bCs/>
          <w:sz w:val="28"/>
          <w:lang w:val="en-US"/>
        </w:rPr>
      </w:pPr>
    </w:p>
    <w:p w:rsidR="00A314CD" w:rsidRDefault="00A314CD" w:rsidP="00716C45">
      <w:pPr>
        <w:pStyle w:val="a4"/>
        <w:tabs>
          <w:tab w:val="left" w:pos="851"/>
          <w:tab w:val="left" w:pos="1000"/>
        </w:tabs>
        <w:spacing w:line="256" w:lineRule="auto"/>
        <w:ind w:left="142" w:right="20"/>
        <w:jc w:val="both"/>
        <w:rPr>
          <w:bCs/>
          <w:sz w:val="28"/>
          <w:lang w:val="en-US"/>
        </w:rPr>
      </w:pPr>
      <w:r>
        <w:rPr>
          <w:bCs/>
          <w:sz w:val="28"/>
          <w:lang w:val="en-US"/>
        </w:rPr>
        <w:t xml:space="preserve">     </w:t>
      </w:r>
      <w:bookmarkStart w:id="4" w:name="_GoBack"/>
      <w:bookmarkEnd w:id="4"/>
      <w:r>
        <w:rPr>
          <w:bCs/>
          <w:sz w:val="28"/>
          <w:lang w:val="en-US"/>
        </w:rPr>
        <w:t>27.12.2019</w:t>
      </w:r>
    </w:p>
    <w:p w:rsidR="00A314CD" w:rsidRPr="00A314CD" w:rsidRDefault="00A314CD" w:rsidP="00716C45">
      <w:pPr>
        <w:pStyle w:val="a4"/>
        <w:tabs>
          <w:tab w:val="left" w:pos="851"/>
          <w:tab w:val="left" w:pos="1000"/>
        </w:tabs>
        <w:spacing w:line="256" w:lineRule="auto"/>
        <w:ind w:left="142" w:right="20"/>
        <w:jc w:val="both"/>
        <w:rPr>
          <w:sz w:val="28"/>
          <w:szCs w:val="28"/>
          <w:lang w:val="en-US"/>
        </w:rPr>
      </w:pPr>
      <w:r>
        <w:rPr>
          <w:bCs/>
          <w:sz w:val="28"/>
          <w:lang w:val="en-US"/>
        </w:rPr>
        <w:t xml:space="preserve">     </w:t>
      </w:r>
      <w:r>
        <w:rPr>
          <w:bCs/>
          <w:sz w:val="28"/>
        </w:rPr>
        <w:t>№398-</w:t>
      </w:r>
      <w:r>
        <w:rPr>
          <w:bCs/>
          <w:sz w:val="28"/>
          <w:lang w:val="en-US"/>
        </w:rPr>
        <w:t>VII</w:t>
      </w:r>
    </w:p>
    <w:sectPr w:rsidR="00A314CD" w:rsidRPr="00A314CD" w:rsidSect="00A314CD">
      <w:pgSz w:w="11906" w:h="16838"/>
      <w:pgMar w:top="113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938657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CF10FD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80115B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35BA86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9AC240"/>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C04A8D4E"/>
    <w:lvl w:ilvl="0" w:tplc="FFFFFFFF">
      <w:start w:val="1"/>
      <w:numFmt w:val="bullet"/>
      <w:lvlText w:val="-"/>
      <w:lvlJc w:val="left"/>
      <w:pPr>
        <w:ind w:left="0" w:firstLine="0"/>
      </w:pPr>
    </w:lvl>
    <w:lvl w:ilvl="1" w:tplc="95988FFE">
      <w:start w:val="10"/>
      <w:numFmt w:val="decimal"/>
      <w:lvlText w:val="%2."/>
      <w:lvlJc w:val="left"/>
      <w:pPr>
        <w:ind w:left="142" w:firstLine="0"/>
      </w:pPr>
      <w:rPr>
        <w:b w:val="0"/>
        <w:bCs/>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741226BA"/>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0233C98"/>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3F6AB60E"/>
    <w:lvl w:ilvl="0" w:tplc="FFFFFFFF">
      <w:start w:val="18"/>
      <w:numFmt w:val="decimal"/>
      <w:lvlText w:val="%1."/>
      <w:lvlJc w:val="left"/>
      <w:pPr>
        <w:ind w:left="0" w:firstLine="0"/>
      </w:pPr>
    </w:lvl>
    <w:lvl w:ilvl="1" w:tplc="FFFFFFFF">
      <w:start w:val="19"/>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E"/>
    <w:multiLevelType w:val="hybridMultilevel"/>
    <w:tmpl w:val="FD02DA9A"/>
    <w:lvl w:ilvl="0" w:tplc="FFFFFFFF">
      <w:start w:val="1"/>
      <w:numFmt w:val="bullet"/>
      <w:lvlText w:val="-"/>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7190185"/>
    <w:multiLevelType w:val="hybridMultilevel"/>
    <w:tmpl w:val="671AD584"/>
    <w:lvl w:ilvl="0" w:tplc="B3D81D5A">
      <w:start w:val="3"/>
      <w:numFmt w:val="decimal"/>
      <w:lvlText w:val="%1."/>
      <w:lvlJc w:val="left"/>
      <w:pPr>
        <w:ind w:left="1275" w:hanging="360"/>
      </w:pPr>
      <w:rPr>
        <w:rFonts w:hint="default"/>
        <w:b w:val="0"/>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13" w15:restartNumberingAfterBreak="0">
    <w:nsid w:val="08223BC0"/>
    <w:multiLevelType w:val="hybridMultilevel"/>
    <w:tmpl w:val="1AE07058"/>
    <w:lvl w:ilvl="0" w:tplc="3D7654D0">
      <w:start w:val="1"/>
      <w:numFmt w:val="decimal"/>
      <w:lvlText w:val="%1)"/>
      <w:lvlJc w:val="left"/>
      <w:pPr>
        <w:ind w:left="1241" w:hanging="39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64E56246"/>
    <w:multiLevelType w:val="hybridMultilevel"/>
    <w:tmpl w:val="D83E6AFA"/>
    <w:lvl w:ilvl="0" w:tplc="B598F7FA">
      <w:start w:val="1"/>
      <w:numFmt w:val="decimal"/>
      <w:lvlText w:val="%1."/>
      <w:lvlJc w:val="left"/>
      <w:pPr>
        <w:ind w:left="1780" w:hanging="360"/>
      </w:pPr>
      <w:rPr>
        <w:rFonts w:hint="default"/>
        <w:b w:val="0"/>
      </w:rPr>
    </w:lvl>
    <w:lvl w:ilvl="1" w:tplc="04220019" w:tentative="1">
      <w:start w:val="1"/>
      <w:numFmt w:val="lowerLetter"/>
      <w:lvlText w:val="%2."/>
      <w:lvlJc w:val="left"/>
      <w:pPr>
        <w:ind w:left="2500" w:hanging="360"/>
      </w:pPr>
    </w:lvl>
    <w:lvl w:ilvl="2" w:tplc="0422001B" w:tentative="1">
      <w:start w:val="1"/>
      <w:numFmt w:val="lowerRoman"/>
      <w:lvlText w:val="%3."/>
      <w:lvlJc w:val="right"/>
      <w:pPr>
        <w:ind w:left="3220" w:hanging="180"/>
      </w:pPr>
    </w:lvl>
    <w:lvl w:ilvl="3" w:tplc="0422000F" w:tentative="1">
      <w:start w:val="1"/>
      <w:numFmt w:val="decimal"/>
      <w:lvlText w:val="%4."/>
      <w:lvlJc w:val="left"/>
      <w:pPr>
        <w:ind w:left="3940" w:hanging="360"/>
      </w:pPr>
    </w:lvl>
    <w:lvl w:ilvl="4" w:tplc="04220019" w:tentative="1">
      <w:start w:val="1"/>
      <w:numFmt w:val="lowerLetter"/>
      <w:lvlText w:val="%5."/>
      <w:lvlJc w:val="left"/>
      <w:pPr>
        <w:ind w:left="4660" w:hanging="360"/>
      </w:pPr>
    </w:lvl>
    <w:lvl w:ilvl="5" w:tplc="0422001B" w:tentative="1">
      <w:start w:val="1"/>
      <w:numFmt w:val="lowerRoman"/>
      <w:lvlText w:val="%6."/>
      <w:lvlJc w:val="right"/>
      <w:pPr>
        <w:ind w:left="5380" w:hanging="180"/>
      </w:pPr>
    </w:lvl>
    <w:lvl w:ilvl="6" w:tplc="0422000F" w:tentative="1">
      <w:start w:val="1"/>
      <w:numFmt w:val="decimal"/>
      <w:lvlText w:val="%7."/>
      <w:lvlJc w:val="left"/>
      <w:pPr>
        <w:ind w:left="6100" w:hanging="360"/>
      </w:pPr>
    </w:lvl>
    <w:lvl w:ilvl="7" w:tplc="04220019" w:tentative="1">
      <w:start w:val="1"/>
      <w:numFmt w:val="lowerLetter"/>
      <w:lvlText w:val="%8."/>
      <w:lvlJc w:val="left"/>
      <w:pPr>
        <w:ind w:left="6820" w:hanging="360"/>
      </w:pPr>
    </w:lvl>
    <w:lvl w:ilvl="8" w:tplc="0422001B" w:tentative="1">
      <w:start w:val="1"/>
      <w:numFmt w:val="lowerRoman"/>
      <w:lvlText w:val="%9."/>
      <w:lvlJc w:val="right"/>
      <w:pPr>
        <w:ind w:left="7540" w:hanging="180"/>
      </w:pPr>
    </w:lvl>
  </w:abstractNum>
  <w:num w:numId="1">
    <w:abstractNumId w:val="4"/>
  </w:num>
  <w:num w:numId="2">
    <w:abstractNumId w:val="5"/>
  </w:num>
  <w:num w:numId="3">
    <w:abstractNumId w:val="11"/>
  </w:num>
  <w:num w:numId="4">
    <w:abstractNumId w:val="1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3"/>
    <w:lvlOverride w:ilvl="0">
      <w:startOverride w:val="2"/>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10">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11">
    <w:abstractNumId w:val="6"/>
    <w:lvlOverride w:ilvl="0"/>
    <w:lvlOverride w:ilvl="1">
      <w:startOverride w:val="10"/>
    </w:lvlOverride>
    <w:lvlOverride w:ilvl="2"/>
    <w:lvlOverride w:ilvl="3"/>
    <w:lvlOverride w:ilvl="4"/>
    <w:lvlOverride w:ilvl="5"/>
    <w:lvlOverride w:ilvl="6"/>
    <w:lvlOverride w:ilvl="7"/>
    <w:lvlOverride w:ilvl="8"/>
  </w:num>
  <w:num w:numId="12">
    <w:abstractNumId w:val="7"/>
  </w:num>
  <w:num w:numId="13">
    <w:abstractNumId w:val="8"/>
  </w:num>
  <w:num w:numId="14">
    <w:abstractNumId w:val="9"/>
    <w:lvlOverride w:ilvl="0">
      <w:startOverride w:val="14"/>
    </w:lvlOverride>
    <w:lvlOverride w:ilvl="1"/>
    <w:lvlOverride w:ilvl="2"/>
    <w:lvlOverride w:ilvl="3"/>
    <w:lvlOverride w:ilvl="4"/>
    <w:lvlOverride w:ilvl="5"/>
    <w:lvlOverride w:ilvl="6"/>
    <w:lvlOverride w:ilvl="7"/>
    <w:lvlOverride w:ilvl="8"/>
  </w:num>
  <w:num w:numId="15">
    <w:abstractNumId w:val="10"/>
    <w:lvlOverride w:ilvl="0">
      <w:startOverride w:val="18"/>
    </w:lvlOverride>
    <w:lvlOverride w:ilvl="1">
      <w:startOverride w:val="19"/>
    </w:lvlOverride>
    <w:lvlOverride w:ilvl="2"/>
    <w:lvlOverride w:ilvl="3"/>
    <w:lvlOverride w:ilvl="4"/>
    <w:lvlOverride w:ilvl="5"/>
    <w:lvlOverride w:ilvl="6"/>
    <w:lvlOverride w:ilvl="7"/>
    <w:lvlOverride w:ilv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8E"/>
    <w:rsid w:val="0000470B"/>
    <w:rsid w:val="000876B7"/>
    <w:rsid w:val="000C6680"/>
    <w:rsid w:val="000F1865"/>
    <w:rsid w:val="00115B06"/>
    <w:rsid w:val="00120381"/>
    <w:rsid w:val="001410CC"/>
    <w:rsid w:val="00182414"/>
    <w:rsid w:val="001842FD"/>
    <w:rsid w:val="001B2C00"/>
    <w:rsid w:val="002548E5"/>
    <w:rsid w:val="0026732E"/>
    <w:rsid w:val="002724DE"/>
    <w:rsid w:val="002801BF"/>
    <w:rsid w:val="002B7252"/>
    <w:rsid w:val="002B7795"/>
    <w:rsid w:val="002C7BB8"/>
    <w:rsid w:val="002F42CD"/>
    <w:rsid w:val="003476B7"/>
    <w:rsid w:val="00356D23"/>
    <w:rsid w:val="00380151"/>
    <w:rsid w:val="003B291D"/>
    <w:rsid w:val="00565F64"/>
    <w:rsid w:val="005E2E99"/>
    <w:rsid w:val="00601512"/>
    <w:rsid w:val="0067424A"/>
    <w:rsid w:val="006816FB"/>
    <w:rsid w:val="006C354E"/>
    <w:rsid w:val="006E19A8"/>
    <w:rsid w:val="00716C45"/>
    <w:rsid w:val="00735C21"/>
    <w:rsid w:val="00786EB0"/>
    <w:rsid w:val="007A68F1"/>
    <w:rsid w:val="007D6464"/>
    <w:rsid w:val="007D6D07"/>
    <w:rsid w:val="00803134"/>
    <w:rsid w:val="00834ABF"/>
    <w:rsid w:val="0083575B"/>
    <w:rsid w:val="00912D8E"/>
    <w:rsid w:val="00916481"/>
    <w:rsid w:val="0093764D"/>
    <w:rsid w:val="009E4D25"/>
    <w:rsid w:val="00A314CD"/>
    <w:rsid w:val="00AE750F"/>
    <w:rsid w:val="00B01904"/>
    <w:rsid w:val="00B33826"/>
    <w:rsid w:val="00B63024"/>
    <w:rsid w:val="00BA47C3"/>
    <w:rsid w:val="00C8019B"/>
    <w:rsid w:val="00C80BF2"/>
    <w:rsid w:val="00C9135D"/>
    <w:rsid w:val="00C94CD6"/>
    <w:rsid w:val="00CA6800"/>
    <w:rsid w:val="00CB5C6A"/>
    <w:rsid w:val="00CE44D9"/>
    <w:rsid w:val="00D02208"/>
    <w:rsid w:val="00D12063"/>
    <w:rsid w:val="00D27BC0"/>
    <w:rsid w:val="00D41540"/>
    <w:rsid w:val="00D57B4D"/>
    <w:rsid w:val="00D6175F"/>
    <w:rsid w:val="00D818F9"/>
    <w:rsid w:val="00E478E7"/>
    <w:rsid w:val="00E56E5F"/>
    <w:rsid w:val="00E80594"/>
    <w:rsid w:val="00F763BB"/>
    <w:rsid w:val="00F909AD"/>
    <w:rsid w:val="00FB781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5CE2"/>
  <w15:chartTrackingRefBased/>
  <w15:docId w15:val="{D153646C-73C3-47FD-A5A0-5AC19FAC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8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2D8E"/>
    <w:pPr>
      <w:spacing w:before="100" w:beforeAutospacing="1" w:after="100" w:afterAutospacing="1"/>
    </w:pPr>
  </w:style>
  <w:style w:type="paragraph" w:styleId="a4">
    <w:name w:val="List Paragraph"/>
    <w:basedOn w:val="a"/>
    <w:uiPriority w:val="34"/>
    <w:qFormat/>
    <w:rsid w:val="003B291D"/>
    <w:pPr>
      <w:ind w:left="720"/>
      <w:contextualSpacing/>
    </w:pPr>
  </w:style>
  <w:style w:type="character" w:styleId="a5">
    <w:name w:val="Hyperlink"/>
    <w:basedOn w:val="a0"/>
    <w:uiPriority w:val="99"/>
    <w:semiHidden/>
    <w:unhideWhenUsed/>
    <w:rsid w:val="00B6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99422">
      <w:bodyDiv w:val="1"/>
      <w:marLeft w:val="0"/>
      <w:marRight w:val="0"/>
      <w:marTop w:val="0"/>
      <w:marBottom w:val="0"/>
      <w:divBdr>
        <w:top w:val="none" w:sz="0" w:space="0" w:color="auto"/>
        <w:left w:val="none" w:sz="0" w:space="0" w:color="auto"/>
        <w:bottom w:val="none" w:sz="0" w:space="0" w:color="auto"/>
        <w:right w:val="none" w:sz="0" w:space="0" w:color="auto"/>
      </w:divBdr>
    </w:div>
    <w:div w:id="1788621990">
      <w:bodyDiv w:val="1"/>
      <w:marLeft w:val="0"/>
      <w:marRight w:val="0"/>
      <w:marTop w:val="0"/>
      <w:marBottom w:val="0"/>
      <w:divBdr>
        <w:top w:val="none" w:sz="0" w:space="0" w:color="auto"/>
        <w:left w:val="none" w:sz="0" w:space="0" w:color="auto"/>
        <w:bottom w:val="none" w:sz="0" w:space="0" w:color="auto"/>
        <w:right w:val="none" w:sz="0" w:space="0" w:color="auto"/>
      </w:divBdr>
    </w:div>
    <w:div w:id="19372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A5D8-4341-4F1F-875E-2CD6882E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3791</Words>
  <Characters>2162</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Finotdel3 Finotdel3</dc:creator>
  <cp:keywords/>
  <dc:description/>
  <cp:lastModifiedBy>Finotdel3 Finotdel3</cp:lastModifiedBy>
  <cp:revision>57</cp:revision>
  <dcterms:created xsi:type="dcterms:W3CDTF">2018-12-17T14:43:00Z</dcterms:created>
  <dcterms:modified xsi:type="dcterms:W3CDTF">2019-12-27T08:47:00Z</dcterms:modified>
</cp:coreProperties>
</file>